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76" w:type="dxa"/>
        <w:tblLayout w:type="fixed"/>
        <w:tblLook w:val="0000" w:firstRow="0" w:lastRow="0" w:firstColumn="0" w:lastColumn="0" w:noHBand="0" w:noVBand="0"/>
      </w:tblPr>
      <w:tblGrid>
        <w:gridCol w:w="4536"/>
        <w:gridCol w:w="2846"/>
        <w:gridCol w:w="3594"/>
      </w:tblGrid>
      <w:tr w:rsidR="005B5281" w:rsidRPr="00C5536E" w14:paraId="14F1F1AC" w14:textId="77777777" w:rsidTr="005B5281">
        <w:trPr>
          <w:trHeight w:val="3962"/>
        </w:trPr>
        <w:tc>
          <w:tcPr>
            <w:tcW w:w="4536" w:type="dxa"/>
          </w:tcPr>
          <w:p w14:paraId="3B5071C9" w14:textId="2D03CAEA" w:rsidR="005B5281" w:rsidRPr="007D4BC1" w:rsidRDefault="005B5281" w:rsidP="00DD1BDB">
            <w:pPr>
              <w:jc w:val="center"/>
              <w:rPr>
                <w:rFonts w:eastAsia="Arial Unicode MS"/>
                <w:sz w:val="20"/>
              </w:rPr>
            </w:pPr>
            <w:r w:rsidRPr="00C5536E">
              <w:rPr>
                <w:b/>
                <w:bCs/>
                <w:noProof/>
                <w:sz w:val="16"/>
              </w:rPr>
              <w:drawing>
                <wp:inline distT="0" distB="0" distL="0" distR="0" wp14:anchorId="2FA07FB8" wp14:editId="321A10D0">
                  <wp:extent cx="1809750" cy="1581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81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2A11DA" w14:textId="77777777" w:rsidR="005B5281" w:rsidRPr="007D4BC1" w:rsidRDefault="005B5281" w:rsidP="00DD1BDB">
            <w:pPr>
              <w:rPr>
                <w:rFonts w:eastAsia="Arial Unicode MS"/>
                <w:sz w:val="20"/>
              </w:rPr>
            </w:pPr>
          </w:p>
          <w:p w14:paraId="20FB85E7" w14:textId="77777777" w:rsidR="005B5281" w:rsidRPr="007D4BC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>ГОСУДАРСТВЕННОЕ</w:t>
            </w:r>
          </w:p>
          <w:p w14:paraId="6C4CC11D" w14:textId="77777777" w:rsidR="005B5281" w:rsidRPr="007D4BC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 xml:space="preserve"> АВТОНОМНОЕ </w:t>
            </w:r>
          </w:p>
          <w:p w14:paraId="57995957" w14:textId="77777777" w:rsidR="005B5281" w:rsidRDefault="005B5281" w:rsidP="00DD1BDB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ПРОФЕССИОНАЛЬНОЕ</w:t>
            </w:r>
          </w:p>
          <w:p w14:paraId="31053659" w14:textId="77777777" w:rsidR="005B5281" w:rsidRPr="007D4BC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 xml:space="preserve">ОБРАЗОВАТЕЛЬНОЕ </w:t>
            </w:r>
          </w:p>
          <w:p w14:paraId="3002C2B5" w14:textId="77777777" w:rsidR="005B528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>УЧРЕЖДЕНИЕ</w:t>
            </w:r>
          </w:p>
          <w:p w14:paraId="74F47371" w14:textId="77777777" w:rsidR="005B5281" w:rsidRPr="007D4BC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 xml:space="preserve">«БУГУЛЬМИНСКИЙ </w:t>
            </w:r>
          </w:p>
          <w:p w14:paraId="60FDA026" w14:textId="77777777" w:rsidR="005B5281" w:rsidRPr="007D4BC1" w:rsidRDefault="005B5281" w:rsidP="00DD1BDB">
            <w:pPr>
              <w:jc w:val="center"/>
              <w:rPr>
                <w:rFonts w:eastAsia="Arial Unicode MS"/>
                <w:b/>
              </w:rPr>
            </w:pPr>
            <w:r w:rsidRPr="007D4BC1">
              <w:rPr>
                <w:rFonts w:eastAsia="Arial Unicode MS"/>
                <w:b/>
              </w:rPr>
              <w:t>МАШИНОСТРОИТЕЛЬНЫЙ ТЕХНИКУМ»</w:t>
            </w:r>
          </w:p>
          <w:p w14:paraId="7CF5B36F" w14:textId="77777777" w:rsidR="005B5281" w:rsidRPr="00C5536E" w:rsidRDefault="005B5281" w:rsidP="00DD1BDB">
            <w:pPr>
              <w:rPr>
                <w:sz w:val="20"/>
              </w:rPr>
            </w:pPr>
          </w:p>
        </w:tc>
        <w:tc>
          <w:tcPr>
            <w:tcW w:w="2846" w:type="dxa"/>
            <w:vAlign w:val="center"/>
          </w:tcPr>
          <w:p w14:paraId="78F19D29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  <w:r w:rsidRPr="00C5536E">
              <w:rPr>
                <w:b/>
                <w:bCs/>
                <w:sz w:val="16"/>
              </w:rPr>
              <w:t xml:space="preserve">                       </w:t>
            </w:r>
          </w:p>
          <w:p w14:paraId="68272734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4117D2BA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49FC056F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64694153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34FBEA5D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3F5ACA20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  <w:p w14:paraId="19090D63" w14:textId="77777777" w:rsidR="005B5281" w:rsidRPr="00C5536E" w:rsidRDefault="005B5281" w:rsidP="00DD1BDB">
            <w:pPr>
              <w:snapToGrid w:val="0"/>
              <w:rPr>
                <w:b/>
                <w:bCs/>
                <w:sz w:val="16"/>
              </w:rPr>
            </w:pPr>
          </w:p>
        </w:tc>
        <w:tc>
          <w:tcPr>
            <w:tcW w:w="3594" w:type="dxa"/>
          </w:tcPr>
          <w:p w14:paraId="0B5347B0" w14:textId="77777777" w:rsidR="005B5281" w:rsidRPr="00C5536E" w:rsidRDefault="005B5281" w:rsidP="00DD1BDB"/>
        </w:tc>
      </w:tr>
      <w:tr w:rsidR="005B5281" w:rsidRPr="00C5536E" w14:paraId="10B6BE01" w14:textId="77777777" w:rsidTr="005B5281">
        <w:trPr>
          <w:trHeight w:val="80"/>
        </w:trPr>
        <w:tc>
          <w:tcPr>
            <w:tcW w:w="10971" w:type="dxa"/>
            <w:gridSpan w:val="3"/>
            <w:tcBorders>
              <w:bottom w:val="double" w:sz="1" w:space="0" w:color="000000"/>
            </w:tcBorders>
          </w:tcPr>
          <w:p w14:paraId="20D118F2" w14:textId="77777777" w:rsidR="005B5281" w:rsidRPr="00C5536E" w:rsidRDefault="005B5281" w:rsidP="00DD1BDB">
            <w:pPr>
              <w:snapToGrid w:val="0"/>
              <w:spacing w:line="360" w:lineRule="auto"/>
              <w:rPr>
                <w:sz w:val="10"/>
              </w:rPr>
            </w:pPr>
          </w:p>
        </w:tc>
      </w:tr>
    </w:tbl>
    <w:p w14:paraId="4DA3E7C8" w14:textId="77777777" w:rsidR="005B5281" w:rsidRPr="007D4BC1" w:rsidRDefault="005B5281" w:rsidP="005B5281">
      <w:pPr>
        <w:jc w:val="center"/>
        <w:rPr>
          <w:b/>
          <w:sz w:val="28"/>
        </w:rPr>
      </w:pPr>
    </w:p>
    <w:p w14:paraId="23FFBF12" w14:textId="77777777" w:rsidR="005B5281" w:rsidRPr="007D4BC1" w:rsidRDefault="005B5281" w:rsidP="005B5281">
      <w:pPr>
        <w:rPr>
          <w:b/>
          <w:sz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5B5281" w:rsidRPr="00C5536E" w14:paraId="7BFD249C" w14:textId="77777777" w:rsidTr="00DD1BDB">
        <w:tc>
          <w:tcPr>
            <w:tcW w:w="9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0EC84B" w14:textId="77777777" w:rsidR="005B5281" w:rsidRPr="00B24B30" w:rsidRDefault="005B5281" w:rsidP="00DD1BDB">
            <w:pPr>
              <w:pStyle w:val="3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  <w:p w14:paraId="4596625B" w14:textId="77777777" w:rsidR="005B5281" w:rsidRDefault="005B5281" w:rsidP="005B5281">
            <w:pPr>
              <w:pStyle w:val="ConsPlusNormal"/>
              <w:jc w:val="center"/>
              <w:rPr>
                <w:sz w:val="28"/>
                <w:szCs w:val="28"/>
              </w:rPr>
            </w:pPr>
            <w:r w:rsidRPr="00586E37">
              <w:rPr>
                <w:sz w:val="28"/>
                <w:szCs w:val="28"/>
              </w:rPr>
              <w:t>ПОЛОЖЕНИЕ</w:t>
            </w:r>
          </w:p>
          <w:p w14:paraId="3548262F" w14:textId="77777777" w:rsidR="005B5281" w:rsidRPr="00586E37" w:rsidRDefault="005B5281" w:rsidP="005B5281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14:paraId="2BEDACD8" w14:textId="77777777" w:rsidR="005B5281" w:rsidRDefault="005B5281" w:rsidP="005B5281">
            <w:pPr>
              <w:jc w:val="center"/>
              <w:rPr>
                <w:sz w:val="28"/>
                <w:szCs w:val="28"/>
              </w:rPr>
            </w:pPr>
            <w:r w:rsidRPr="00586E37">
              <w:rPr>
                <w:rFonts w:ascii="Times New Roman" w:hAnsi="Times New Roman"/>
                <w:sz w:val="28"/>
                <w:szCs w:val="28"/>
              </w:rPr>
              <w:t>о комиссии по трудовым спорам в</w:t>
            </w:r>
            <w:r>
              <w:rPr>
                <w:sz w:val="28"/>
                <w:szCs w:val="28"/>
              </w:rPr>
              <w:t xml:space="preserve"> </w:t>
            </w:r>
            <w:r w:rsidRPr="00586E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Государственном  автономном</w:t>
            </w:r>
            <w:r w:rsidRPr="00586E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</w:p>
          <w:p w14:paraId="580CB727" w14:textId="77777777" w:rsidR="005B5281" w:rsidRDefault="005B5281" w:rsidP="005B52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86E37">
              <w:rPr>
                <w:sz w:val="28"/>
                <w:szCs w:val="28"/>
              </w:rPr>
              <w:t>профессионально</w:t>
            </w:r>
            <w:r>
              <w:rPr>
                <w:sz w:val="28"/>
                <w:szCs w:val="28"/>
              </w:rPr>
              <w:t>м</w:t>
            </w:r>
            <w:r w:rsidRPr="00586E37">
              <w:rPr>
                <w:sz w:val="28"/>
                <w:szCs w:val="28"/>
              </w:rPr>
              <w:t xml:space="preserve"> образовательно</w:t>
            </w:r>
            <w:r>
              <w:rPr>
                <w:sz w:val="28"/>
                <w:szCs w:val="28"/>
              </w:rPr>
              <w:t>м учреждении</w:t>
            </w:r>
          </w:p>
          <w:p w14:paraId="7ADB4774" w14:textId="77777777" w:rsidR="005B5281" w:rsidRPr="00586E37" w:rsidRDefault="005B5281" w:rsidP="005B5281">
            <w:pPr>
              <w:jc w:val="center"/>
              <w:rPr>
                <w:sz w:val="28"/>
                <w:szCs w:val="28"/>
              </w:rPr>
            </w:pPr>
            <w:r w:rsidRPr="00586E37">
              <w:rPr>
                <w:sz w:val="28"/>
                <w:szCs w:val="28"/>
              </w:rPr>
              <w:t xml:space="preserve"> «Бугульминский машиностроительный техникум»</w:t>
            </w:r>
          </w:p>
          <w:p w14:paraId="4BEDC721" w14:textId="77777777" w:rsidR="005B5281" w:rsidRPr="00C5536E" w:rsidRDefault="005B5281" w:rsidP="00DD1BDB">
            <w:pPr>
              <w:jc w:val="center"/>
              <w:rPr>
                <w:b/>
                <w:sz w:val="28"/>
              </w:rPr>
            </w:pPr>
          </w:p>
        </w:tc>
      </w:tr>
    </w:tbl>
    <w:p w14:paraId="39727CE4" w14:textId="77777777" w:rsidR="005B5281" w:rsidRPr="007D4BC1" w:rsidRDefault="005B5281" w:rsidP="005B5281">
      <w:pPr>
        <w:jc w:val="center"/>
        <w:rPr>
          <w:b/>
          <w:sz w:val="28"/>
        </w:rPr>
      </w:pPr>
    </w:p>
    <w:p w14:paraId="782E195B" w14:textId="77777777" w:rsidR="005B5281" w:rsidRPr="007D4BC1" w:rsidRDefault="005B5281" w:rsidP="005B5281">
      <w:pPr>
        <w:jc w:val="center"/>
        <w:rPr>
          <w:b/>
          <w:sz w:val="40"/>
        </w:rPr>
      </w:pPr>
    </w:p>
    <w:p w14:paraId="1B8FB2CB" w14:textId="77777777" w:rsidR="005B5281" w:rsidRPr="007D4BC1" w:rsidRDefault="005B5281" w:rsidP="005B5281">
      <w:pPr>
        <w:jc w:val="center"/>
        <w:rPr>
          <w:b/>
          <w:sz w:val="28"/>
          <w:szCs w:val="28"/>
        </w:rPr>
      </w:pPr>
      <w:r w:rsidRPr="007D4BC1"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I</w:t>
      </w:r>
      <w:r w:rsidRPr="007D4BC1">
        <w:rPr>
          <w:b/>
          <w:sz w:val="28"/>
          <w:szCs w:val="28"/>
        </w:rPr>
        <w:t xml:space="preserve"> - редакция</w:t>
      </w:r>
    </w:p>
    <w:p w14:paraId="72CADD99" w14:textId="77777777" w:rsidR="005B5281" w:rsidRPr="007D4BC1" w:rsidRDefault="005B5281" w:rsidP="005B5281">
      <w:pPr>
        <w:jc w:val="center"/>
        <w:rPr>
          <w:b/>
          <w:sz w:val="40"/>
        </w:rPr>
      </w:pPr>
    </w:p>
    <w:p w14:paraId="6BA43E33" w14:textId="77777777" w:rsidR="005B5281" w:rsidRPr="007D4BC1" w:rsidRDefault="005B5281" w:rsidP="005B5281">
      <w:pPr>
        <w:jc w:val="center"/>
        <w:rPr>
          <w:b/>
          <w:sz w:val="40"/>
        </w:rPr>
      </w:pPr>
    </w:p>
    <w:p w14:paraId="16F3220A" w14:textId="77777777" w:rsidR="005B5281" w:rsidRDefault="005B5281" w:rsidP="005B5281">
      <w:pPr>
        <w:jc w:val="center"/>
        <w:rPr>
          <w:b/>
          <w:sz w:val="40"/>
        </w:rPr>
      </w:pPr>
    </w:p>
    <w:p w14:paraId="086DA8B0" w14:textId="77777777" w:rsidR="005B5281" w:rsidRDefault="005B5281" w:rsidP="005B5281">
      <w:pPr>
        <w:rPr>
          <w:b/>
          <w:sz w:val="40"/>
        </w:rPr>
      </w:pPr>
    </w:p>
    <w:p w14:paraId="71ED0D40" w14:textId="77777777" w:rsidR="005B5281" w:rsidRDefault="005B5281" w:rsidP="005B5281">
      <w:pPr>
        <w:rPr>
          <w:b/>
          <w:sz w:val="40"/>
        </w:rPr>
      </w:pPr>
    </w:p>
    <w:p w14:paraId="6E433E37" w14:textId="77777777" w:rsidR="005B5281" w:rsidRPr="005E4932" w:rsidRDefault="005B5281" w:rsidP="005B5281">
      <w:pPr>
        <w:ind w:firstLine="0"/>
        <w:rPr>
          <w:b/>
          <w:sz w:val="40"/>
        </w:rPr>
      </w:pPr>
    </w:p>
    <w:tbl>
      <w:tblPr>
        <w:tblW w:w="47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6"/>
        <w:gridCol w:w="4189"/>
        <w:gridCol w:w="3221"/>
      </w:tblGrid>
      <w:tr w:rsidR="005B5281" w:rsidRPr="00C5536E" w14:paraId="58F3256E" w14:textId="77777777" w:rsidTr="00DD1BDB">
        <w:tc>
          <w:tcPr>
            <w:tcW w:w="1271" w:type="pct"/>
          </w:tcPr>
          <w:p w14:paraId="24B6BF64" w14:textId="77777777" w:rsidR="005B5281" w:rsidRPr="00C5536E" w:rsidRDefault="005B5281" w:rsidP="00DD1BDB">
            <w:pPr>
              <w:jc w:val="center"/>
              <w:rPr>
                <w:sz w:val="18"/>
              </w:rPr>
            </w:pPr>
            <w:r w:rsidRPr="00C5536E">
              <w:rPr>
                <w:sz w:val="18"/>
              </w:rPr>
              <w:t xml:space="preserve">Разработал </w:t>
            </w:r>
          </w:p>
        </w:tc>
        <w:tc>
          <w:tcPr>
            <w:tcW w:w="2108" w:type="pct"/>
          </w:tcPr>
          <w:p w14:paraId="11D9191A" w14:textId="21DB5B84" w:rsidR="005B5281" w:rsidRPr="00C5536E" w:rsidRDefault="005B5281" w:rsidP="00DD1B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Принято</w:t>
            </w:r>
          </w:p>
        </w:tc>
        <w:tc>
          <w:tcPr>
            <w:tcW w:w="1621" w:type="pct"/>
          </w:tcPr>
          <w:p w14:paraId="50A4AFA5" w14:textId="77777777" w:rsidR="005B5281" w:rsidRPr="00C5536E" w:rsidRDefault="005B5281" w:rsidP="00DD1BDB">
            <w:pPr>
              <w:jc w:val="center"/>
              <w:rPr>
                <w:sz w:val="18"/>
              </w:rPr>
            </w:pPr>
            <w:r w:rsidRPr="00C5536E">
              <w:rPr>
                <w:sz w:val="18"/>
              </w:rPr>
              <w:t xml:space="preserve">Утвердил – </w:t>
            </w:r>
            <w:r>
              <w:rPr>
                <w:sz w:val="18"/>
              </w:rPr>
              <w:t>директор</w:t>
            </w:r>
          </w:p>
        </w:tc>
      </w:tr>
      <w:tr w:rsidR="005B5281" w:rsidRPr="00C5536E" w14:paraId="19226258" w14:textId="77777777" w:rsidTr="00DD1BDB">
        <w:trPr>
          <w:cantSplit/>
          <w:trHeight w:val="180"/>
        </w:trPr>
        <w:tc>
          <w:tcPr>
            <w:tcW w:w="1271" w:type="pct"/>
          </w:tcPr>
          <w:p w14:paraId="02EFDAA9" w14:textId="559D1C5F" w:rsidR="005B5281" w:rsidRPr="00E43A68" w:rsidRDefault="005B5281" w:rsidP="00DD1B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Куркин Д.А</w:t>
            </w:r>
          </w:p>
        </w:tc>
        <w:tc>
          <w:tcPr>
            <w:tcW w:w="2108" w:type="pct"/>
          </w:tcPr>
          <w:p w14:paraId="46A435E0" w14:textId="673FE424" w:rsidR="005B5281" w:rsidRPr="00C5536E" w:rsidRDefault="005B5281" w:rsidP="00DD1B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 общем собрании работников ГАПОУ «БМТ»</w:t>
            </w:r>
          </w:p>
        </w:tc>
        <w:tc>
          <w:tcPr>
            <w:tcW w:w="1621" w:type="pct"/>
          </w:tcPr>
          <w:p w14:paraId="24B399DC" w14:textId="77777777" w:rsidR="005B5281" w:rsidRPr="00C5536E" w:rsidRDefault="005B5281" w:rsidP="00DD1BDB">
            <w:pPr>
              <w:jc w:val="center"/>
              <w:rPr>
                <w:sz w:val="18"/>
              </w:rPr>
            </w:pPr>
            <w:r w:rsidRPr="00C5536E">
              <w:rPr>
                <w:sz w:val="18"/>
              </w:rPr>
              <w:t>Хабипов И.И.</w:t>
            </w:r>
          </w:p>
        </w:tc>
      </w:tr>
      <w:tr w:rsidR="005B5281" w:rsidRPr="00C5536E" w14:paraId="77910620" w14:textId="77777777" w:rsidTr="00DD1BDB">
        <w:trPr>
          <w:cantSplit/>
          <w:trHeight w:val="180"/>
        </w:trPr>
        <w:tc>
          <w:tcPr>
            <w:tcW w:w="1271" w:type="pct"/>
          </w:tcPr>
          <w:p w14:paraId="57238024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  <w:tc>
          <w:tcPr>
            <w:tcW w:w="2108" w:type="pct"/>
          </w:tcPr>
          <w:p w14:paraId="07F7CB6F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  <w:tc>
          <w:tcPr>
            <w:tcW w:w="1621" w:type="pct"/>
          </w:tcPr>
          <w:p w14:paraId="48441972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</w:tr>
      <w:tr w:rsidR="005B5281" w:rsidRPr="00C5536E" w14:paraId="6B0A6107" w14:textId="77777777" w:rsidTr="00DD1BDB">
        <w:trPr>
          <w:cantSplit/>
          <w:trHeight w:val="220"/>
        </w:trPr>
        <w:tc>
          <w:tcPr>
            <w:tcW w:w="1271" w:type="pct"/>
          </w:tcPr>
          <w:p w14:paraId="11A4E00E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  <w:tc>
          <w:tcPr>
            <w:tcW w:w="2108" w:type="pct"/>
          </w:tcPr>
          <w:p w14:paraId="7D34383F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  <w:tc>
          <w:tcPr>
            <w:tcW w:w="1621" w:type="pct"/>
          </w:tcPr>
          <w:p w14:paraId="575ECDCF" w14:textId="77777777" w:rsidR="005B5281" w:rsidRPr="00C5536E" w:rsidRDefault="005B5281" w:rsidP="00DD1BDB">
            <w:pPr>
              <w:jc w:val="center"/>
              <w:rPr>
                <w:sz w:val="18"/>
              </w:rPr>
            </w:pPr>
          </w:p>
        </w:tc>
      </w:tr>
    </w:tbl>
    <w:p w14:paraId="083939CA" w14:textId="77777777" w:rsidR="005B5281" w:rsidRPr="007D4BC1" w:rsidRDefault="005B5281" w:rsidP="005B5281">
      <w:pPr>
        <w:jc w:val="center"/>
        <w:rPr>
          <w:sz w:val="16"/>
        </w:rPr>
      </w:pPr>
    </w:p>
    <w:p w14:paraId="166AB1C2" w14:textId="77777777" w:rsidR="005B5281" w:rsidRPr="007D4BC1" w:rsidRDefault="005B5281" w:rsidP="005B5281">
      <w:pPr>
        <w:jc w:val="center"/>
        <w:rPr>
          <w:sz w:val="16"/>
        </w:rPr>
      </w:pPr>
    </w:p>
    <w:p w14:paraId="16321BDF" w14:textId="77777777" w:rsidR="005B5281" w:rsidRPr="00B24B30" w:rsidRDefault="005B5281" w:rsidP="005B5281">
      <w:pPr>
        <w:ind w:right="-1617" w:hanging="1080"/>
        <w:jc w:val="center"/>
        <w:rPr>
          <w:b/>
          <w:lang w:val="en-US"/>
        </w:rPr>
      </w:pPr>
      <w:r>
        <w:rPr>
          <w:b/>
        </w:rPr>
        <w:t>Бугульма, 202</w:t>
      </w:r>
      <w:r>
        <w:rPr>
          <w:b/>
          <w:lang w:val="en-US"/>
        </w:rPr>
        <w:t>5</w:t>
      </w:r>
    </w:p>
    <w:p w14:paraId="2FFF3C57" w14:textId="77777777" w:rsidR="005B5281" w:rsidRDefault="005B5281" w:rsidP="00586E37">
      <w:pPr>
        <w:pStyle w:val="1"/>
        <w:spacing w:before="0" w:after="0"/>
        <w:jc w:val="left"/>
        <w:rPr>
          <w:sz w:val="26"/>
          <w:szCs w:val="26"/>
        </w:rPr>
      </w:pPr>
    </w:p>
    <w:p w14:paraId="29CD696C" w14:textId="77777777" w:rsidR="005B5281" w:rsidRDefault="005B5281" w:rsidP="00586E37">
      <w:pPr>
        <w:pStyle w:val="1"/>
        <w:spacing w:before="0" w:after="0"/>
        <w:jc w:val="left"/>
        <w:rPr>
          <w:sz w:val="26"/>
          <w:szCs w:val="26"/>
        </w:rPr>
      </w:pPr>
    </w:p>
    <w:p w14:paraId="0FBF0E9E" w14:textId="77777777" w:rsidR="005B5281" w:rsidRDefault="005B5281" w:rsidP="00586E37">
      <w:pPr>
        <w:pStyle w:val="1"/>
        <w:spacing w:before="0" w:after="0"/>
        <w:jc w:val="left"/>
        <w:rPr>
          <w:sz w:val="26"/>
          <w:szCs w:val="26"/>
        </w:rPr>
      </w:pPr>
    </w:p>
    <w:p w14:paraId="17BB3C8F" w14:textId="77777777" w:rsidR="00586E37" w:rsidRDefault="00586E37" w:rsidP="008D3E3E">
      <w:pPr>
        <w:jc w:val="right"/>
        <w:rPr>
          <w:szCs w:val="24"/>
        </w:rPr>
      </w:pPr>
    </w:p>
    <w:p w14:paraId="7712B9F5" w14:textId="77777777" w:rsidR="00586E37" w:rsidRPr="00586E37" w:rsidRDefault="00586E37" w:rsidP="00586E37">
      <w:pPr>
        <w:pStyle w:val="ConsPlusNormal"/>
        <w:ind w:firstLine="540"/>
        <w:jc w:val="both"/>
        <w:rPr>
          <w:sz w:val="28"/>
          <w:szCs w:val="28"/>
        </w:rPr>
      </w:pPr>
    </w:p>
    <w:p w14:paraId="4B086EEB" w14:textId="77777777" w:rsidR="00495C9B" w:rsidRDefault="00495C9B" w:rsidP="00495C9B">
      <w:pPr>
        <w:pStyle w:val="ConsPlusNormal"/>
        <w:numPr>
          <w:ilvl w:val="0"/>
          <w:numId w:val="1"/>
        </w:numPr>
        <w:jc w:val="center"/>
        <w:outlineLvl w:val="0"/>
        <w:rPr>
          <w:sz w:val="28"/>
          <w:szCs w:val="28"/>
        </w:rPr>
      </w:pPr>
      <w:r w:rsidRPr="00586E37">
        <w:rPr>
          <w:sz w:val="28"/>
          <w:szCs w:val="28"/>
        </w:rPr>
        <w:t>ОБЩИЕ ПОЛОЖЕНИЯ</w:t>
      </w:r>
    </w:p>
    <w:p w14:paraId="1D93F8C0" w14:textId="77777777" w:rsidR="00495C9B" w:rsidRPr="00586E37" w:rsidRDefault="00495C9B" w:rsidP="00495C9B">
      <w:pPr>
        <w:pStyle w:val="ConsPlusNormal"/>
        <w:ind w:left="720"/>
        <w:outlineLvl w:val="0"/>
        <w:rPr>
          <w:sz w:val="28"/>
          <w:szCs w:val="28"/>
        </w:rPr>
      </w:pPr>
    </w:p>
    <w:p w14:paraId="50BAAD40" w14:textId="77777777" w:rsidR="00495C9B" w:rsidRDefault="00495C9B" w:rsidP="00495C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7B">
        <w:rPr>
          <w:rFonts w:ascii="Times New Roman" w:hAnsi="Times New Roman" w:cs="Times New Roman"/>
          <w:sz w:val="28"/>
          <w:szCs w:val="28"/>
        </w:rPr>
        <w:t xml:space="preserve">1.1. Комиссия по трудовым спорам Государственного автономного профессионального образовательного учреждения «Бугульминский машиностроительный техникум» (далее по тексту    -    работодатель,   К ТС)   образована   в   соответствии со  </w:t>
      </w:r>
      <w:hyperlink r:id="rId8" w:tooltip="&quot;Трудовой кодекс Российской Федерации&quot; от 30.12.2001 N 197-ФЗ (ред. от 26.12.2024){КонсультантПлюс}" w:history="1">
        <w:r w:rsidRPr="0082357B">
          <w:rPr>
            <w:rFonts w:ascii="Times New Roman" w:hAnsi="Times New Roman" w:cs="Times New Roman"/>
            <w:sz w:val="28"/>
            <w:szCs w:val="28"/>
          </w:rPr>
          <w:t>ст. 384</w:t>
        </w:r>
      </w:hyperlink>
      <w:r w:rsidRPr="0082357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по инициативе представительного органа работников (</w:t>
      </w:r>
      <w:r w:rsidRPr="0082357B">
        <w:rPr>
          <w:rFonts w:ascii="Times New Roman" w:hAnsi="Times New Roman" w:cs="Times New Roman"/>
          <w:color w:val="20303C"/>
          <w:sz w:val="28"/>
          <w:szCs w:val="28"/>
        </w:rPr>
        <w:t>профсоюзной организации)</w:t>
      </w:r>
      <w:r w:rsidRPr="0082357B">
        <w:rPr>
          <w:rFonts w:ascii="Times New Roman" w:hAnsi="Times New Roman" w:cs="Times New Roman"/>
          <w:sz w:val="28"/>
          <w:szCs w:val="28"/>
        </w:rPr>
        <w:t xml:space="preserve"> и на основании приказа работодателя о создании комиссии по трудовым спорам.</w:t>
      </w:r>
    </w:p>
    <w:p w14:paraId="24953F60" w14:textId="77777777" w:rsidR="00495C9B" w:rsidRPr="00586E37" w:rsidRDefault="00495C9B" w:rsidP="00495C9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Состав КТС утверждается </w:t>
      </w:r>
      <w:r w:rsidRPr="00E369F3">
        <w:rPr>
          <w:rFonts w:ascii="Times New Roman" w:hAnsi="Times New Roman" w:cs="Times New Roman"/>
          <w:sz w:val="28"/>
          <w:szCs w:val="28"/>
        </w:rPr>
        <w:t>приказом директора</w:t>
      </w:r>
      <w:r>
        <w:rPr>
          <w:sz w:val="28"/>
          <w:szCs w:val="28"/>
        </w:rPr>
        <w:t xml:space="preserve"> </w:t>
      </w:r>
      <w:r w:rsidRPr="0082357B"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 «Бугульминский машиностроительный техникум»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AD1886" w14:textId="77777777" w:rsidR="00495C9B" w:rsidRPr="00586E37" w:rsidRDefault="00495C9B" w:rsidP="00495C9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Pr="00586E37">
        <w:rPr>
          <w:sz w:val="28"/>
          <w:szCs w:val="28"/>
        </w:rPr>
        <w:t xml:space="preserve">Представители работодателя назначены приказом </w:t>
      </w:r>
      <w:r>
        <w:rPr>
          <w:sz w:val="28"/>
          <w:szCs w:val="28"/>
        </w:rPr>
        <w:t xml:space="preserve">директора </w:t>
      </w:r>
      <w:r w:rsidRPr="0082357B">
        <w:rPr>
          <w:sz w:val="28"/>
          <w:szCs w:val="28"/>
        </w:rPr>
        <w:t>Государственного автономного профессионального образовательного учреждения «Бугульминский машиностроительный техникум»</w:t>
      </w:r>
      <w:r w:rsidRPr="00586E37">
        <w:rPr>
          <w:sz w:val="28"/>
          <w:szCs w:val="28"/>
        </w:rPr>
        <w:t>. Представители работников избраны общим собра</w:t>
      </w:r>
      <w:r>
        <w:rPr>
          <w:sz w:val="28"/>
          <w:szCs w:val="28"/>
        </w:rPr>
        <w:t>нием  работников.</w:t>
      </w:r>
    </w:p>
    <w:p w14:paraId="67928D91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1.3. КТС </w:t>
      </w:r>
      <w:r>
        <w:rPr>
          <w:sz w:val="28"/>
          <w:szCs w:val="28"/>
        </w:rPr>
        <w:t xml:space="preserve">не </w:t>
      </w:r>
      <w:r w:rsidRPr="00586E37">
        <w:rPr>
          <w:sz w:val="28"/>
          <w:szCs w:val="28"/>
        </w:rPr>
        <w:t xml:space="preserve">имеет </w:t>
      </w:r>
      <w:r>
        <w:rPr>
          <w:sz w:val="28"/>
          <w:szCs w:val="28"/>
        </w:rPr>
        <w:t xml:space="preserve">отдельной </w:t>
      </w:r>
      <w:r w:rsidRPr="00586E37">
        <w:rPr>
          <w:sz w:val="28"/>
          <w:szCs w:val="28"/>
        </w:rPr>
        <w:t>пе</w:t>
      </w:r>
      <w:r>
        <w:rPr>
          <w:sz w:val="28"/>
          <w:szCs w:val="28"/>
        </w:rPr>
        <w:t>чати</w:t>
      </w:r>
      <w:r w:rsidRPr="00586E37">
        <w:rPr>
          <w:sz w:val="28"/>
          <w:szCs w:val="28"/>
        </w:rPr>
        <w:t>.</w:t>
      </w:r>
    </w:p>
    <w:p w14:paraId="7C4DD90D" w14:textId="77777777" w:rsidR="00495C9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1.4. Организационно-техническое обеспечение деятел</w:t>
      </w:r>
      <w:r>
        <w:rPr>
          <w:sz w:val="28"/>
          <w:szCs w:val="28"/>
        </w:rPr>
        <w:t>ьности КТС за счет работодателя включает в себя: предоставление помещения</w:t>
      </w:r>
      <w:r w:rsidRPr="00586E37">
        <w:rPr>
          <w:sz w:val="28"/>
          <w:szCs w:val="28"/>
        </w:rPr>
        <w:t xml:space="preserve"> для проведения </w:t>
      </w:r>
      <w:r>
        <w:rPr>
          <w:sz w:val="28"/>
          <w:szCs w:val="28"/>
        </w:rPr>
        <w:t>заседаний, помещения</w:t>
      </w:r>
      <w:r w:rsidRPr="00586E37">
        <w:rPr>
          <w:sz w:val="28"/>
          <w:szCs w:val="28"/>
        </w:rPr>
        <w:t xml:space="preserve"> для организационн</w:t>
      </w:r>
      <w:r>
        <w:rPr>
          <w:sz w:val="28"/>
          <w:szCs w:val="28"/>
        </w:rPr>
        <w:t>ой работы и хранения материалов; предоставление мебели, оргтехники</w:t>
      </w:r>
      <w:r w:rsidRPr="00586E37">
        <w:rPr>
          <w:sz w:val="28"/>
          <w:szCs w:val="28"/>
        </w:rPr>
        <w:t xml:space="preserve"> для работы</w:t>
      </w:r>
      <w:r>
        <w:rPr>
          <w:sz w:val="28"/>
          <w:szCs w:val="28"/>
        </w:rPr>
        <w:t>, канцелярских принадлежностей и расходных</w:t>
      </w:r>
      <w:r w:rsidRPr="00586E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ов.</w:t>
      </w:r>
    </w:p>
    <w:p w14:paraId="518CBEB5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586E37">
        <w:rPr>
          <w:sz w:val="28"/>
          <w:szCs w:val="28"/>
        </w:rPr>
        <w:t xml:space="preserve"> Основания для прекращения членства в КТС:</w:t>
      </w:r>
    </w:p>
    <w:p w14:paraId="1F7D10AE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- прекращение трудовых отношений с работодателем;</w:t>
      </w:r>
    </w:p>
    <w:p w14:paraId="1BF59E68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- неявка более чем на </w:t>
      </w:r>
      <w:r>
        <w:rPr>
          <w:sz w:val="28"/>
          <w:szCs w:val="28"/>
        </w:rPr>
        <w:t>2</w:t>
      </w:r>
      <w:r w:rsidRPr="00586E37">
        <w:rPr>
          <w:sz w:val="28"/>
          <w:szCs w:val="28"/>
        </w:rPr>
        <w:t xml:space="preserve"> заседаний КТС</w:t>
      </w:r>
      <w:r>
        <w:rPr>
          <w:sz w:val="28"/>
          <w:szCs w:val="28"/>
        </w:rPr>
        <w:t xml:space="preserve"> по неуважительным основаниям</w:t>
      </w:r>
      <w:r w:rsidRPr="00586E37">
        <w:rPr>
          <w:sz w:val="28"/>
          <w:szCs w:val="28"/>
        </w:rPr>
        <w:t>;</w:t>
      </w:r>
    </w:p>
    <w:p w14:paraId="38CAC24A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- письменный</w:t>
      </w:r>
      <w:r>
        <w:rPr>
          <w:sz w:val="28"/>
          <w:szCs w:val="28"/>
        </w:rPr>
        <w:t xml:space="preserve"> отказ от участия в работе КТС.</w:t>
      </w:r>
    </w:p>
    <w:p w14:paraId="558C67CC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1.6. Прекращение членства в КТС оформляется:</w:t>
      </w:r>
    </w:p>
    <w:p w14:paraId="0676F1ED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- представителей работодателя - приказом;</w:t>
      </w:r>
    </w:p>
    <w:p w14:paraId="1C2BCB65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- представителей работников - решени</w:t>
      </w:r>
      <w:r>
        <w:rPr>
          <w:sz w:val="28"/>
          <w:szCs w:val="28"/>
        </w:rPr>
        <w:t>ем общего собрания</w:t>
      </w:r>
      <w:r w:rsidRPr="00586E37">
        <w:rPr>
          <w:sz w:val="28"/>
          <w:szCs w:val="28"/>
        </w:rPr>
        <w:t xml:space="preserve"> работников.</w:t>
      </w:r>
    </w:p>
    <w:p w14:paraId="5726A14E" w14:textId="77777777" w:rsidR="00495C9B" w:rsidRPr="00586E37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  <w:r w:rsidRPr="00586E37">
        <w:rPr>
          <w:sz w:val="28"/>
          <w:szCs w:val="28"/>
        </w:rPr>
        <w:t>2. КОМПЕТЕНЦИЯ КТС</w:t>
      </w:r>
    </w:p>
    <w:p w14:paraId="00070F59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29E46CED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2.1. В соответствии </w:t>
      </w:r>
      <w:r w:rsidRPr="00062352">
        <w:rPr>
          <w:sz w:val="28"/>
          <w:szCs w:val="28"/>
        </w:rPr>
        <w:t xml:space="preserve">со </w:t>
      </w:r>
      <w:hyperlink r:id="rId9" w:tooltip="&quot;Трудовой кодекс Российской Федерации&quot; от 30.12.2001 N 197-ФЗ (ред. от 26.12.2024){КонсультантПлюс}" w:history="1">
        <w:r w:rsidRPr="00062352">
          <w:rPr>
            <w:sz w:val="28"/>
            <w:szCs w:val="28"/>
          </w:rPr>
          <w:t>ст. 385</w:t>
        </w:r>
      </w:hyperlink>
      <w:r w:rsidRPr="00062352">
        <w:rPr>
          <w:sz w:val="28"/>
          <w:szCs w:val="28"/>
        </w:rPr>
        <w:t xml:space="preserve"> Трудового кодекса Российской Федерации КТС является органом по рассмотрению индивидуальных трудовых споров, за исключением споров, по которым Трудовым </w:t>
      </w:r>
      <w:hyperlink r:id="rId10" w:tooltip="&quot;Трудовой кодекс Российской Федерации&quot; от 30.12.2001 N 197-ФЗ (ред. от 26.12.2024){КонсультантПлюс}" w:history="1">
        <w:r w:rsidRPr="00062352">
          <w:rPr>
            <w:sz w:val="28"/>
            <w:szCs w:val="28"/>
          </w:rPr>
          <w:t>кодексом</w:t>
        </w:r>
      </w:hyperlink>
      <w:r w:rsidRPr="00062352">
        <w:rPr>
          <w:sz w:val="28"/>
          <w:szCs w:val="28"/>
        </w:rPr>
        <w:t xml:space="preserve"> Российской </w:t>
      </w:r>
      <w:r w:rsidRPr="00586E37">
        <w:rPr>
          <w:sz w:val="28"/>
          <w:szCs w:val="28"/>
        </w:rPr>
        <w:t>Федерации и иными федеральными законами установлен другой порядок их рассмотрения.</w:t>
      </w:r>
    </w:p>
    <w:p w14:paraId="3B337E4A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2.2. КТС рассматривает индивидуальный трудовой спор, если работник самостоятельно или с участием своего представителя не урегулировал разногласия при непосредственных переговорах с работодателем.</w:t>
      </w:r>
    </w:p>
    <w:p w14:paraId="4180BB38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2.3. Индивидуальный трудовой спор -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</w:t>
      </w:r>
      <w:r w:rsidRPr="00586E37">
        <w:rPr>
          <w:sz w:val="28"/>
          <w:szCs w:val="28"/>
        </w:rPr>
        <w:lastRenderedPageBreak/>
        <w:t>договора (в том числе об установлении или изменении индивидуальных условий труда), о которых заявлено в КТС или в иной орган по рассмотрению индивидуальных трудовых споров.</w:t>
      </w:r>
    </w:p>
    <w:p w14:paraId="029B2120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Индивидуальным трудовым спором признается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 </w:t>
      </w:r>
    </w:p>
    <w:p w14:paraId="14526A92" w14:textId="77777777" w:rsidR="00495C9B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</w:p>
    <w:p w14:paraId="38CF2162" w14:textId="77777777" w:rsidR="00495C9B" w:rsidRPr="00586E37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  <w:r w:rsidRPr="00586E37">
        <w:rPr>
          <w:sz w:val="28"/>
          <w:szCs w:val="28"/>
        </w:rPr>
        <w:t>3. ОРГАНИЗАЦИЯ ЗАСЕДАНИЙ КТС</w:t>
      </w:r>
    </w:p>
    <w:p w14:paraId="7D407BDF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2DDD20F6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3.1. Заседания КТС проводятся в рабочее время, </w:t>
      </w:r>
      <w:r>
        <w:rPr>
          <w:sz w:val="28"/>
          <w:szCs w:val="28"/>
        </w:rPr>
        <w:t>в дни, заранее согласованные сторонами.</w:t>
      </w:r>
    </w:p>
    <w:p w14:paraId="17463617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3.2. Созыв членов КТС на заседания организует председатель КТС, а в его отсутствие - заместитель председателя.</w:t>
      </w:r>
    </w:p>
    <w:p w14:paraId="7B95D716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3.3. Явка членов КТС на ее заседания обязательна. Исключением является отсутствие члена КТС на работе.</w:t>
      </w:r>
    </w:p>
    <w:p w14:paraId="3E6952D0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3.4. Перед началом заседания КТС в протоколе </w:t>
      </w:r>
      <w:r w:rsidRPr="00965802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 1</w:t>
      </w:r>
      <w:r w:rsidRPr="0096580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86E37">
        <w:rPr>
          <w:sz w:val="28"/>
          <w:szCs w:val="28"/>
        </w:rPr>
        <w:t>регистрируются все явившиеся ее члены.</w:t>
      </w:r>
    </w:p>
    <w:p w14:paraId="699ADE16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3.5. 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14:paraId="7546DABD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>3.6. На заседании КТС ведется протокол, который подписывается председателе</w:t>
      </w:r>
      <w:r>
        <w:rPr>
          <w:sz w:val="28"/>
          <w:szCs w:val="28"/>
        </w:rPr>
        <w:t>м комиссии или его заместителем.</w:t>
      </w:r>
    </w:p>
    <w:p w14:paraId="3A428251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248E286E" w14:textId="77777777" w:rsidR="00495C9B" w:rsidRPr="00586E37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  <w:r w:rsidRPr="00586E37">
        <w:rPr>
          <w:sz w:val="28"/>
          <w:szCs w:val="28"/>
        </w:rPr>
        <w:t>4. ПОРЯДОК РАССМОТРЕНИЯ ИНДИВИДУАЛЬНЫХ ТРУДОВЫХ СПОРОВ КТС.</w:t>
      </w:r>
    </w:p>
    <w:p w14:paraId="7CB1D6FA" w14:textId="77777777" w:rsidR="00495C9B" w:rsidRPr="00586E37" w:rsidRDefault="00495C9B" w:rsidP="00495C9B">
      <w:pPr>
        <w:pStyle w:val="ConsPlusNormal"/>
        <w:jc w:val="center"/>
        <w:rPr>
          <w:sz w:val="28"/>
          <w:szCs w:val="28"/>
        </w:rPr>
      </w:pPr>
      <w:r w:rsidRPr="00586E37">
        <w:rPr>
          <w:sz w:val="28"/>
          <w:szCs w:val="28"/>
        </w:rPr>
        <w:t>ИСПОЛНЕНИЕ РЕШЕНИЙ. ОБЖАЛОВАНИЕ</w:t>
      </w:r>
    </w:p>
    <w:p w14:paraId="4D913EEA" w14:textId="77777777" w:rsidR="00495C9B" w:rsidRPr="00586E37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582767DB" w14:textId="77777777" w:rsidR="00495C9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586E37">
        <w:rPr>
          <w:sz w:val="28"/>
          <w:szCs w:val="28"/>
        </w:rPr>
        <w:t xml:space="preserve">4.1. КТС рассматривает индивидуальные трудовые споры в соответствии со </w:t>
      </w:r>
      <w:hyperlink r:id="rId11" w:tooltip="&quot;Трудовой кодекс Российской Федерации&quot; от 30.12.2001 N 197-ФЗ (ред. от 26.12.2024){КонсультантПлюс}" w:history="1">
        <w:r w:rsidRPr="00885048">
          <w:rPr>
            <w:sz w:val="28"/>
            <w:szCs w:val="28"/>
          </w:rPr>
          <w:t>ст. ст. 386</w:t>
        </w:r>
      </w:hyperlink>
      <w:r w:rsidRPr="00885048">
        <w:rPr>
          <w:sz w:val="28"/>
          <w:szCs w:val="28"/>
        </w:rPr>
        <w:t xml:space="preserve"> - </w:t>
      </w:r>
      <w:hyperlink r:id="rId12" w:tooltip="&quot;Трудовой кодекс Российской Федерации&quot; от 30.12.2001 N 197-ФЗ (ред. от 26.12.2024){КонсультантПлюс}" w:history="1">
        <w:r w:rsidRPr="00885048">
          <w:rPr>
            <w:sz w:val="28"/>
            <w:szCs w:val="28"/>
          </w:rPr>
          <w:t>388</w:t>
        </w:r>
      </w:hyperlink>
      <w:r w:rsidRPr="00885048">
        <w:rPr>
          <w:sz w:val="28"/>
          <w:szCs w:val="28"/>
        </w:rPr>
        <w:t xml:space="preserve"> Трудового кодекса Российской Федерации.</w:t>
      </w:r>
    </w:p>
    <w:p w14:paraId="7AC81605" w14:textId="77777777" w:rsidR="00495C9B" w:rsidRPr="00885048" w:rsidRDefault="00495C9B" w:rsidP="00495C9B">
      <w:pPr>
        <w:widowControl/>
        <w:ind w:firstLine="539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4.2.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Работник может обратиться в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в трехмесячный срок со дня, когда он узнал или должен был узнать о нарушении своего права.</w:t>
      </w:r>
    </w:p>
    <w:p w14:paraId="6901B95F" w14:textId="77777777" w:rsidR="00495C9B" w:rsidRPr="00B05C6B" w:rsidRDefault="00495C9B" w:rsidP="00495C9B">
      <w:pPr>
        <w:widowControl/>
        <w:ind w:firstLine="539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>4.2.1.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случае пропуска по уважительным причинам установленного срока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может его восстановить и разрешить спор по существу. </w:t>
      </w:r>
    </w:p>
    <w:p w14:paraId="02315F96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bookmarkStart w:id="0" w:name="p0"/>
      <w:bookmarkEnd w:id="0"/>
      <w:r w:rsidRPr="00B05C6B">
        <w:rPr>
          <w:rFonts w:ascii="Times New Roman" w:hAnsi="Times New Roman"/>
          <w:color w:val="auto"/>
          <w:sz w:val="28"/>
          <w:szCs w:val="28"/>
        </w:rPr>
        <w:t>4.3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Заявление работника</w:t>
      </w:r>
      <w:r>
        <w:rPr>
          <w:rFonts w:ascii="Times New Roman" w:hAnsi="Times New Roman"/>
          <w:color w:val="auto"/>
          <w:sz w:val="28"/>
          <w:szCs w:val="28"/>
        </w:rPr>
        <w:t xml:space="preserve"> (Приложение № 2)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, поступившее в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>, подлежит обязательной регистрации указанной комиссией.</w:t>
      </w:r>
    </w:p>
    <w:p w14:paraId="3B2CAA73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>4.4. 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обязана рассмотреть индивидуальный трудовой спор в течение десяти календарных дней со дня подачи работником заявления. </w:t>
      </w:r>
      <w:r>
        <w:rPr>
          <w:rFonts w:ascii="Times New Roman" w:hAnsi="Times New Roman"/>
          <w:color w:val="auto"/>
          <w:sz w:val="28"/>
          <w:szCs w:val="28"/>
        </w:rPr>
        <w:t>О месте и времени рассмотрения спора Комиссия информирует работника, путем направления (вручения) уведомления (Приложение №  3).</w:t>
      </w:r>
    </w:p>
    <w:p w14:paraId="3B93D705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>4.4.1.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 В случае неявки работника или его представителя на заседание указанной комиссии </w:t>
      </w:r>
      <w:r w:rsidRPr="00885048">
        <w:rPr>
          <w:rFonts w:ascii="Times New Roman" w:hAnsi="Times New Roman"/>
          <w:color w:val="auto"/>
          <w:sz w:val="28"/>
          <w:szCs w:val="28"/>
        </w:rPr>
        <w:lastRenderedPageBreak/>
        <w:t>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</w:t>
      </w:r>
      <w:r w:rsidRPr="00B05C6B">
        <w:rPr>
          <w:rFonts w:ascii="Times New Roman" w:hAnsi="Times New Roman"/>
          <w:color w:val="auto"/>
          <w:sz w:val="28"/>
          <w:szCs w:val="28"/>
        </w:rPr>
        <w:t>.</w:t>
      </w:r>
    </w:p>
    <w:p w14:paraId="31ACB21C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4.5. </w:t>
      </w:r>
      <w:r w:rsidRPr="00885048">
        <w:rPr>
          <w:rFonts w:ascii="Times New Roman" w:hAnsi="Times New Roman"/>
          <w:color w:val="auto"/>
          <w:sz w:val="28"/>
          <w:szCs w:val="28"/>
        </w:rPr>
        <w:t>К</w:t>
      </w:r>
      <w:r w:rsidRPr="00B05C6B">
        <w:rPr>
          <w:rFonts w:ascii="Times New Roman" w:hAnsi="Times New Roman"/>
          <w:color w:val="auto"/>
          <w:sz w:val="28"/>
          <w:szCs w:val="28"/>
        </w:rPr>
        <w:t>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 </w:t>
      </w:r>
    </w:p>
    <w:p w14:paraId="4939A71A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4.6. 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Заседание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 </w:t>
      </w:r>
    </w:p>
    <w:p w14:paraId="43CC5C7F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4.7. 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На заседании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ведется протокол, который подписывается председателем комиссии или его заместителем</w:t>
      </w:r>
      <w:r w:rsidRPr="00B05C6B">
        <w:rPr>
          <w:rFonts w:ascii="Times New Roman" w:hAnsi="Times New Roman"/>
          <w:color w:val="auto"/>
          <w:sz w:val="28"/>
          <w:szCs w:val="28"/>
        </w:rPr>
        <w:t>.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2055BFE" w14:textId="77777777" w:rsidR="00495C9B" w:rsidRPr="00B05C6B" w:rsidRDefault="00495C9B" w:rsidP="00495C9B">
      <w:pPr>
        <w:widowControl/>
        <w:spacing w:line="288" w:lineRule="atLeast"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4.8. </w:t>
      </w:r>
      <w:r w:rsidRPr="00885048">
        <w:rPr>
          <w:rFonts w:ascii="Times New Roman" w:hAnsi="Times New Roman"/>
          <w:color w:val="auto"/>
          <w:sz w:val="28"/>
          <w:szCs w:val="28"/>
        </w:rPr>
        <w:t>К</w:t>
      </w:r>
      <w:r w:rsidRPr="00B05C6B">
        <w:rPr>
          <w:rFonts w:ascii="Times New Roman" w:hAnsi="Times New Roman"/>
          <w:color w:val="auto"/>
          <w:sz w:val="28"/>
          <w:szCs w:val="28"/>
        </w:rPr>
        <w:t>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принимает решение тайным голосованием простым большинством голосов присутствующих на заседании членов комиссии.</w:t>
      </w:r>
    </w:p>
    <w:p w14:paraId="72A6C94E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4.9.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решении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указываются: </w:t>
      </w:r>
    </w:p>
    <w:p w14:paraId="0385B1B9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885048">
        <w:rPr>
          <w:rFonts w:ascii="Times New Roman" w:hAnsi="Times New Roman"/>
          <w:color w:val="auto"/>
          <w:sz w:val="28"/>
          <w:szCs w:val="28"/>
        </w:rPr>
        <w:t xml:space="preserve">наименование структурного подразделения, фамилия, имя, отчество, должность, профессия или специальность обратившегося в комиссию работника; </w:t>
      </w:r>
    </w:p>
    <w:p w14:paraId="3AFFA767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885048">
        <w:rPr>
          <w:rFonts w:ascii="Times New Roman" w:hAnsi="Times New Roman"/>
          <w:color w:val="auto"/>
          <w:sz w:val="28"/>
          <w:szCs w:val="28"/>
        </w:rPr>
        <w:t xml:space="preserve">даты обращения в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, существо спора; </w:t>
      </w:r>
    </w:p>
    <w:p w14:paraId="7CC5DFCC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885048">
        <w:rPr>
          <w:rFonts w:ascii="Times New Roman" w:hAnsi="Times New Roman"/>
          <w:color w:val="auto"/>
          <w:sz w:val="28"/>
          <w:szCs w:val="28"/>
        </w:rPr>
        <w:t xml:space="preserve">фамилии, имена, отчества членов комиссии и других лиц, присутствовавших на заседании; </w:t>
      </w:r>
    </w:p>
    <w:p w14:paraId="4E279CF4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885048">
        <w:rPr>
          <w:rFonts w:ascii="Times New Roman" w:hAnsi="Times New Roman"/>
          <w:color w:val="auto"/>
          <w:sz w:val="28"/>
          <w:szCs w:val="28"/>
        </w:rPr>
        <w:t xml:space="preserve">существо решения и его обоснование (со ссылкой на закон, иной нормативный правовой акт); </w:t>
      </w:r>
    </w:p>
    <w:p w14:paraId="60BD229E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885048">
        <w:rPr>
          <w:rFonts w:ascii="Times New Roman" w:hAnsi="Times New Roman"/>
          <w:color w:val="auto"/>
          <w:sz w:val="28"/>
          <w:szCs w:val="28"/>
        </w:rPr>
        <w:t xml:space="preserve">результаты голосования. </w:t>
      </w:r>
    </w:p>
    <w:p w14:paraId="52E5E967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4.10.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Копии решения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>
        <w:rPr>
          <w:rFonts w:ascii="Times New Roman" w:hAnsi="Times New Roman"/>
          <w:color w:val="auto"/>
          <w:sz w:val="28"/>
          <w:szCs w:val="28"/>
        </w:rPr>
        <w:t xml:space="preserve"> (Приложение № 4)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, подписанные председателем комиссии или его заместителем вручаются работнику и работодателю или их представителям в течение трех дней со дня принятия решения. </w:t>
      </w:r>
    </w:p>
    <w:p w14:paraId="593804BC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4.11.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подлежит исполнению в течение трех дней по истечении десяти дней, предусмотренных на обжалование. </w:t>
      </w:r>
    </w:p>
    <w:p w14:paraId="551A84DA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4.12.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случае неисполнения решения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в установленный срок указанная комиссия выдает работнику удостоверение</w:t>
      </w:r>
      <w:r>
        <w:rPr>
          <w:rFonts w:ascii="Times New Roman" w:hAnsi="Times New Roman"/>
          <w:color w:val="auto"/>
          <w:sz w:val="28"/>
          <w:szCs w:val="28"/>
        </w:rPr>
        <w:t xml:space="preserve"> (Приложение № 5</w:t>
      </w:r>
      <w:r w:rsidRPr="00B05C6B">
        <w:rPr>
          <w:rFonts w:ascii="Times New Roman" w:hAnsi="Times New Roman"/>
          <w:color w:val="auto"/>
          <w:sz w:val="28"/>
          <w:szCs w:val="28"/>
        </w:rPr>
        <w:t>)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, являющееся исполнительным документом. Работник может обратиться за удостоверением в течение одного месяца со дня принятия решения комиссией по трудовым спорам. В случае пропуска работником указанного срока по уважительным причинам комиссия по трудовым спорам может восстановить этот срок. Удостоверение не выдается, если работник или работодатель обратился в установленный срок с заявлением о перенесении трудового спора в суд. </w:t>
      </w:r>
    </w:p>
    <w:p w14:paraId="75676FE4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4.12.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На основании удостоверения, выданного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и предъявленного не позднее трехмесячного срока со дня его получения, судебный пристав приводит решение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в исполнение в принудительном порядке. </w:t>
      </w:r>
    </w:p>
    <w:p w14:paraId="1C3C6FB9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4.13.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случае пропуска работником установленного трехмесячного срока по уважительным причинам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, выдавшая удостоверение, может восстановить этот срок. </w:t>
      </w:r>
    </w:p>
    <w:p w14:paraId="5596C347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4.14.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случае, если индивидуальный трудовой спор не рассмотрен </w:t>
      </w:r>
      <w:r w:rsidRPr="00B05C6B">
        <w:rPr>
          <w:rFonts w:ascii="Times New Roman" w:hAnsi="Times New Roman"/>
          <w:color w:val="auto"/>
          <w:sz w:val="28"/>
          <w:szCs w:val="28"/>
        </w:rPr>
        <w:t>КТС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 в десятидневный срок, работник имеет право перенести его рассмотрение в суд.</w:t>
      </w:r>
    </w:p>
    <w:p w14:paraId="13CE680B" w14:textId="77777777" w:rsidR="00495C9B" w:rsidRPr="00B05C6B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lastRenderedPageBreak/>
        <w:t xml:space="preserve">4.15.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05C6B">
        <w:rPr>
          <w:rFonts w:ascii="Times New Roman" w:hAnsi="Times New Roman"/>
          <w:color w:val="auto"/>
          <w:sz w:val="28"/>
          <w:szCs w:val="28"/>
        </w:rPr>
        <w:t xml:space="preserve">КТС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может быть обжаловано работником или работодателем в суд в десятидневный срок со дня вручения ему копии решения комиссии. </w:t>
      </w:r>
    </w:p>
    <w:p w14:paraId="707A1B06" w14:textId="77777777" w:rsidR="00495C9B" w:rsidRPr="00885048" w:rsidRDefault="00495C9B" w:rsidP="00495C9B">
      <w:pPr>
        <w:widowControl/>
        <w:ind w:firstLine="540"/>
        <w:rPr>
          <w:rFonts w:ascii="Times New Roman" w:hAnsi="Times New Roman"/>
          <w:color w:val="auto"/>
          <w:sz w:val="28"/>
          <w:szCs w:val="28"/>
        </w:rPr>
      </w:pPr>
      <w:r w:rsidRPr="00B05C6B">
        <w:rPr>
          <w:rFonts w:ascii="Times New Roman" w:hAnsi="Times New Roman"/>
          <w:color w:val="auto"/>
          <w:sz w:val="28"/>
          <w:szCs w:val="28"/>
        </w:rPr>
        <w:t xml:space="preserve">4.16. </w:t>
      </w:r>
      <w:r w:rsidRPr="00885048">
        <w:rPr>
          <w:rFonts w:ascii="Times New Roman" w:hAnsi="Times New Roman"/>
          <w:color w:val="auto"/>
          <w:sz w:val="28"/>
          <w:szCs w:val="28"/>
        </w:rPr>
        <w:t xml:space="preserve"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 </w:t>
      </w:r>
    </w:p>
    <w:p w14:paraId="176BBBC1" w14:textId="77102FDE" w:rsidR="00495C9B" w:rsidRDefault="00495C9B" w:rsidP="00495C9B">
      <w:pPr>
        <w:pStyle w:val="ConsPlusNormal"/>
        <w:jc w:val="both"/>
        <w:rPr>
          <w:sz w:val="28"/>
          <w:szCs w:val="28"/>
        </w:rPr>
      </w:pPr>
    </w:p>
    <w:p w14:paraId="43095813" w14:textId="77777777" w:rsidR="00495C9B" w:rsidRPr="00B05C6B" w:rsidRDefault="00495C9B" w:rsidP="00495C9B">
      <w:pPr>
        <w:pStyle w:val="ConsPlusNormal"/>
        <w:jc w:val="both"/>
        <w:rPr>
          <w:sz w:val="28"/>
          <w:szCs w:val="28"/>
        </w:rPr>
      </w:pPr>
    </w:p>
    <w:p w14:paraId="1B0E9749" w14:textId="77777777" w:rsidR="00495C9B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  <w:r w:rsidRPr="00B05C6B">
        <w:rPr>
          <w:sz w:val="28"/>
          <w:szCs w:val="28"/>
        </w:rPr>
        <w:t>5. ХРАНЕНИЕ МАТЕРИАЛОВ КТС</w:t>
      </w:r>
    </w:p>
    <w:p w14:paraId="19CE7987" w14:textId="77777777" w:rsidR="00495C9B" w:rsidRPr="00B05C6B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</w:p>
    <w:p w14:paraId="2118F7C0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B05C6B">
        <w:rPr>
          <w:sz w:val="28"/>
          <w:szCs w:val="28"/>
        </w:rPr>
        <w:t>5.1. Материалы КТС подлежат хранению в порядке, установленном положением о документообороте работодателя.</w:t>
      </w:r>
    </w:p>
    <w:p w14:paraId="55E55412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59D70FC7" w14:textId="77777777" w:rsidR="00495C9B" w:rsidRPr="00B05C6B" w:rsidRDefault="00495C9B" w:rsidP="00495C9B">
      <w:pPr>
        <w:pStyle w:val="ConsPlusNormal"/>
        <w:jc w:val="center"/>
        <w:outlineLvl w:val="0"/>
        <w:rPr>
          <w:sz w:val="28"/>
          <w:szCs w:val="28"/>
        </w:rPr>
      </w:pPr>
      <w:r w:rsidRPr="00B05C6B">
        <w:rPr>
          <w:sz w:val="28"/>
          <w:szCs w:val="28"/>
        </w:rPr>
        <w:t>6. ЛИКВИДАЦИЯ КТС</w:t>
      </w:r>
    </w:p>
    <w:p w14:paraId="2A852BF2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51F3B6E8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B05C6B">
        <w:rPr>
          <w:sz w:val="28"/>
          <w:szCs w:val="28"/>
        </w:rPr>
        <w:t>6.1. КТС ликвидируется в случае ликвидации или реорганизации работодателя.</w:t>
      </w:r>
    </w:p>
    <w:p w14:paraId="0DBCD3E0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B05C6B">
        <w:rPr>
          <w:sz w:val="28"/>
          <w:szCs w:val="28"/>
        </w:rPr>
        <w:t xml:space="preserve">6.2. КТС может быть ликвидирована совместным решением работодателя </w:t>
      </w:r>
      <w:r>
        <w:rPr>
          <w:sz w:val="28"/>
          <w:szCs w:val="28"/>
        </w:rPr>
        <w:t xml:space="preserve">и общего собрания </w:t>
      </w:r>
      <w:r w:rsidRPr="00B05C6B">
        <w:rPr>
          <w:sz w:val="28"/>
          <w:szCs w:val="28"/>
        </w:rPr>
        <w:t>работников, принятым большинством присутствующих.</w:t>
      </w:r>
    </w:p>
    <w:p w14:paraId="2018F9F1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7939438D" w14:textId="77777777" w:rsidR="00495C9B" w:rsidRPr="00B05C6B" w:rsidRDefault="00495C9B" w:rsidP="00495C9B">
      <w:pPr>
        <w:pStyle w:val="ConsPlusNonformat"/>
        <w:jc w:val="both"/>
        <w:rPr>
          <w:sz w:val="28"/>
          <w:szCs w:val="28"/>
        </w:rPr>
      </w:pPr>
      <w:r w:rsidRPr="00B05C6B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4E1707C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  <w:r w:rsidRPr="00B05C6B">
        <w:rPr>
          <w:sz w:val="28"/>
          <w:szCs w:val="28"/>
        </w:rPr>
        <w:t>.</w:t>
      </w:r>
    </w:p>
    <w:p w14:paraId="77A50D0D" w14:textId="77777777" w:rsidR="00495C9B" w:rsidRPr="00B05C6B" w:rsidRDefault="00495C9B" w:rsidP="00495C9B">
      <w:pPr>
        <w:pStyle w:val="ConsPlusNormal"/>
        <w:ind w:firstLine="540"/>
        <w:jc w:val="both"/>
        <w:rPr>
          <w:sz w:val="28"/>
          <w:szCs w:val="28"/>
        </w:rPr>
      </w:pPr>
    </w:p>
    <w:p w14:paraId="11F29AEB" w14:textId="77777777" w:rsidR="00495C9B" w:rsidRPr="00B05C6B" w:rsidRDefault="00495C9B" w:rsidP="00495C9B">
      <w:pPr>
        <w:jc w:val="right"/>
        <w:rPr>
          <w:sz w:val="28"/>
          <w:szCs w:val="28"/>
        </w:rPr>
      </w:pPr>
    </w:p>
    <w:p w14:paraId="232DF221" w14:textId="77777777" w:rsidR="00495C9B" w:rsidRPr="00B05C6B" w:rsidRDefault="00495C9B" w:rsidP="00495C9B">
      <w:pPr>
        <w:jc w:val="right"/>
        <w:rPr>
          <w:sz w:val="28"/>
          <w:szCs w:val="28"/>
        </w:rPr>
      </w:pPr>
    </w:p>
    <w:p w14:paraId="34AE9DC7" w14:textId="77777777" w:rsidR="00495C9B" w:rsidRDefault="00495C9B" w:rsidP="00495C9B">
      <w:pPr>
        <w:jc w:val="right"/>
      </w:pPr>
    </w:p>
    <w:p w14:paraId="29E7A134" w14:textId="77777777" w:rsidR="00495C9B" w:rsidRDefault="00495C9B" w:rsidP="00495C9B">
      <w:pPr>
        <w:jc w:val="right"/>
      </w:pPr>
    </w:p>
    <w:p w14:paraId="36200D6D" w14:textId="77777777" w:rsidR="00495C9B" w:rsidRDefault="00495C9B" w:rsidP="00495C9B">
      <w:pPr>
        <w:jc w:val="right"/>
      </w:pPr>
    </w:p>
    <w:p w14:paraId="06AFD7A8" w14:textId="77777777" w:rsidR="00495C9B" w:rsidRDefault="00495C9B" w:rsidP="00495C9B">
      <w:pPr>
        <w:jc w:val="right"/>
      </w:pPr>
    </w:p>
    <w:p w14:paraId="22F0FF55" w14:textId="77777777" w:rsidR="00495C9B" w:rsidRDefault="00495C9B" w:rsidP="00495C9B">
      <w:pPr>
        <w:jc w:val="right"/>
      </w:pPr>
    </w:p>
    <w:p w14:paraId="1280154E" w14:textId="77777777" w:rsidR="00495C9B" w:rsidRDefault="00495C9B" w:rsidP="00495C9B">
      <w:pPr>
        <w:jc w:val="right"/>
      </w:pPr>
    </w:p>
    <w:p w14:paraId="56BE185E" w14:textId="77777777" w:rsidR="00495C9B" w:rsidRDefault="00495C9B" w:rsidP="00495C9B">
      <w:pPr>
        <w:jc w:val="right"/>
      </w:pPr>
    </w:p>
    <w:p w14:paraId="55B9AF7B" w14:textId="77777777" w:rsidR="00495C9B" w:rsidRDefault="00495C9B" w:rsidP="00495C9B">
      <w:pPr>
        <w:jc w:val="right"/>
      </w:pPr>
    </w:p>
    <w:p w14:paraId="4F8DD9A6" w14:textId="77777777" w:rsidR="00495C9B" w:rsidRDefault="00495C9B" w:rsidP="00495C9B">
      <w:pPr>
        <w:jc w:val="right"/>
      </w:pPr>
    </w:p>
    <w:p w14:paraId="0FE39897" w14:textId="77777777" w:rsidR="00495C9B" w:rsidRDefault="00495C9B" w:rsidP="00495C9B">
      <w:pPr>
        <w:jc w:val="right"/>
      </w:pPr>
    </w:p>
    <w:p w14:paraId="29617FD2" w14:textId="77777777" w:rsidR="00495C9B" w:rsidRDefault="00495C9B" w:rsidP="00495C9B">
      <w:pPr>
        <w:jc w:val="right"/>
      </w:pPr>
    </w:p>
    <w:p w14:paraId="1C716027" w14:textId="77777777" w:rsidR="00495C9B" w:rsidRDefault="00495C9B" w:rsidP="00495C9B">
      <w:pPr>
        <w:autoSpaceDE w:val="0"/>
        <w:autoSpaceDN w:val="0"/>
        <w:adjustRightInd w:val="0"/>
        <w:spacing w:before="300"/>
        <w:ind w:firstLine="0"/>
        <w:jc w:val="center"/>
        <w:rPr>
          <w:rFonts w:ascii="Times New Roman" w:eastAsiaTheme="minorEastAsia" w:hAnsi="Times New Roman"/>
          <w:color w:val="auto"/>
          <w:szCs w:val="24"/>
        </w:rPr>
      </w:pPr>
    </w:p>
    <w:p w14:paraId="448268DF" w14:textId="77777777" w:rsidR="00495C9B" w:rsidRDefault="00495C9B" w:rsidP="00495C9B">
      <w:pPr>
        <w:autoSpaceDE w:val="0"/>
        <w:autoSpaceDN w:val="0"/>
        <w:adjustRightInd w:val="0"/>
        <w:spacing w:before="300"/>
        <w:ind w:firstLine="0"/>
        <w:jc w:val="center"/>
        <w:rPr>
          <w:rFonts w:ascii="Times New Roman" w:eastAsiaTheme="minorEastAsia" w:hAnsi="Times New Roman"/>
          <w:color w:val="auto"/>
          <w:szCs w:val="24"/>
        </w:rPr>
      </w:pPr>
    </w:p>
    <w:p w14:paraId="59FE0F66" w14:textId="77777777" w:rsidR="00495C9B" w:rsidRDefault="00495C9B" w:rsidP="00495C9B">
      <w:pPr>
        <w:pStyle w:val="ConsPlusNormal"/>
        <w:jc w:val="right"/>
      </w:pPr>
    </w:p>
    <w:p w14:paraId="02A19479" w14:textId="77777777" w:rsidR="00495C9B" w:rsidRDefault="00495C9B" w:rsidP="00495C9B">
      <w:pPr>
        <w:pStyle w:val="ConsPlusNormal"/>
        <w:jc w:val="right"/>
      </w:pPr>
    </w:p>
    <w:p w14:paraId="0BC9A653" w14:textId="77777777" w:rsidR="00495C9B" w:rsidRDefault="00495C9B" w:rsidP="00495C9B">
      <w:pPr>
        <w:pStyle w:val="ConsPlusNormal"/>
        <w:jc w:val="right"/>
      </w:pPr>
    </w:p>
    <w:p w14:paraId="51FE72C1" w14:textId="77777777" w:rsidR="00495C9B" w:rsidRDefault="00495C9B" w:rsidP="00495C9B">
      <w:pPr>
        <w:pStyle w:val="ConsPlusNormal"/>
        <w:jc w:val="right"/>
      </w:pPr>
    </w:p>
    <w:p w14:paraId="29853437" w14:textId="77777777" w:rsidR="00495C9B" w:rsidRDefault="00495C9B" w:rsidP="00495C9B">
      <w:pPr>
        <w:pStyle w:val="ConsPlusNormal"/>
        <w:jc w:val="right"/>
      </w:pPr>
    </w:p>
    <w:p w14:paraId="7630F1ED" w14:textId="77777777" w:rsidR="00495C9B" w:rsidRDefault="00495C9B" w:rsidP="00495C9B">
      <w:pPr>
        <w:pStyle w:val="ConsPlusNormal"/>
        <w:jc w:val="right"/>
      </w:pPr>
    </w:p>
    <w:p w14:paraId="4EBE0A08" w14:textId="5884B7A1" w:rsidR="00495C9B" w:rsidRDefault="00495C9B" w:rsidP="00495C9B">
      <w:pPr>
        <w:pStyle w:val="ConsPlusNormal"/>
        <w:jc w:val="right"/>
      </w:pPr>
    </w:p>
    <w:p w14:paraId="76857673" w14:textId="791E073F" w:rsidR="00495C9B" w:rsidRDefault="00495C9B" w:rsidP="00495C9B">
      <w:pPr>
        <w:pStyle w:val="ConsPlusNormal"/>
        <w:jc w:val="right"/>
      </w:pPr>
    </w:p>
    <w:p w14:paraId="6B93B556" w14:textId="77777777" w:rsidR="00495C9B" w:rsidRDefault="00495C9B" w:rsidP="00111925">
      <w:pPr>
        <w:pStyle w:val="ConsPlusNormal"/>
      </w:pPr>
    </w:p>
    <w:p w14:paraId="1CA09BAE" w14:textId="77777777" w:rsidR="00495C9B" w:rsidRDefault="00495C9B" w:rsidP="00495C9B">
      <w:pPr>
        <w:pStyle w:val="ConsPlusNormal"/>
        <w:jc w:val="right"/>
      </w:pPr>
      <w:r w:rsidRPr="006E4236">
        <w:lastRenderedPageBreak/>
        <w:t>Приложение № 1</w:t>
      </w:r>
    </w:p>
    <w:p w14:paraId="58812A5E" w14:textId="77777777" w:rsidR="00495C9B" w:rsidRPr="006E4236" w:rsidRDefault="00495C9B" w:rsidP="00495C9B">
      <w:pPr>
        <w:pStyle w:val="ConsPlusNormal"/>
        <w:jc w:val="right"/>
      </w:pPr>
    </w:p>
    <w:p w14:paraId="6E432EEA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к Положению о КТС</w:t>
      </w:r>
    </w:p>
    <w:p w14:paraId="226BADE3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Государственно</w:t>
      </w:r>
      <w:r>
        <w:t>го</w:t>
      </w:r>
      <w:r w:rsidRPr="006E4236">
        <w:t xml:space="preserve"> </w:t>
      </w:r>
      <w:r>
        <w:t>автономного</w:t>
      </w:r>
      <w:r w:rsidRPr="006E4236">
        <w:t xml:space="preserve">     </w:t>
      </w:r>
    </w:p>
    <w:p w14:paraId="17FAA014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профессионально</w:t>
      </w:r>
      <w:r>
        <w:rPr>
          <w:szCs w:val="24"/>
        </w:rPr>
        <w:t>го</w:t>
      </w:r>
      <w:r w:rsidRPr="006E4236">
        <w:rPr>
          <w:szCs w:val="24"/>
        </w:rPr>
        <w:t xml:space="preserve"> образовательно</w:t>
      </w:r>
      <w:r>
        <w:rPr>
          <w:szCs w:val="24"/>
        </w:rPr>
        <w:t>го учреждения</w:t>
      </w:r>
    </w:p>
    <w:p w14:paraId="6C28A143" w14:textId="0C51BDFD" w:rsidR="00495C9B" w:rsidRPr="00111925" w:rsidRDefault="00495C9B" w:rsidP="00111925">
      <w:pPr>
        <w:jc w:val="right"/>
        <w:rPr>
          <w:szCs w:val="24"/>
        </w:rPr>
      </w:pPr>
      <w:r w:rsidRPr="006E4236">
        <w:rPr>
          <w:szCs w:val="24"/>
        </w:rPr>
        <w:t xml:space="preserve"> «Бугульминский машиностроительный техникум»</w:t>
      </w:r>
    </w:p>
    <w:p w14:paraId="6DBF8AF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ПРОТОКОЛ  №</w:t>
      </w:r>
      <w:r>
        <w:rPr>
          <w:rFonts w:ascii="Times New Roman" w:hAnsi="Times New Roman"/>
          <w:b/>
          <w:color w:val="auto"/>
          <w:sz w:val="28"/>
          <w:szCs w:val="28"/>
        </w:rPr>
        <w:t>_____</w:t>
      </w:r>
    </w:p>
    <w:p w14:paraId="6844023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заседания комиссии по трудовым спорам</w:t>
      </w:r>
    </w:p>
    <w:p w14:paraId="1416175B" w14:textId="77777777" w:rsidR="00495C9B" w:rsidRPr="00744A62" w:rsidRDefault="00495C9B" w:rsidP="00495C9B">
      <w:pPr>
        <w:pStyle w:val="ConsPlusNormal"/>
        <w:ind w:left="708" w:firstLine="708"/>
        <w:rPr>
          <w:b/>
        </w:rPr>
      </w:pPr>
      <w:r w:rsidRPr="00744A62">
        <w:rPr>
          <w:b/>
        </w:rPr>
        <w:t>Государственного автономного профессионального образовательного учреждения</w:t>
      </w:r>
    </w:p>
    <w:p w14:paraId="2E8ABEF3" w14:textId="77777777" w:rsidR="00495C9B" w:rsidRPr="00744A62" w:rsidRDefault="00495C9B" w:rsidP="00495C9B">
      <w:pPr>
        <w:pStyle w:val="ConsPlusNormal"/>
        <w:ind w:left="2124" w:firstLine="708"/>
        <w:rPr>
          <w:b/>
        </w:rPr>
      </w:pPr>
      <w:r w:rsidRPr="00744A62">
        <w:rPr>
          <w:b/>
        </w:rPr>
        <w:t xml:space="preserve"> «Бугульминский машиностроительный техникум»</w:t>
      </w:r>
    </w:p>
    <w:p w14:paraId="1BCC2F4B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18"/>
          <w:szCs w:val="18"/>
        </w:rPr>
      </w:pPr>
    </w:p>
    <w:p w14:paraId="033F20D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7DCCF9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5D13F59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</w:t>
      </w:r>
      <w:r w:rsidRPr="00744A62">
        <w:rPr>
          <w:rFonts w:ascii="Times New Roman" w:hAnsi="Times New Roman"/>
          <w:color w:val="auto"/>
          <w:sz w:val="28"/>
          <w:szCs w:val="28"/>
          <w:u w:val="single"/>
        </w:rPr>
        <w:t>«      »</w:t>
      </w:r>
      <w:r w:rsidRPr="00744A62">
        <w:rPr>
          <w:rFonts w:ascii="Times New Roman" w:hAnsi="Times New Roman"/>
          <w:color w:val="auto"/>
          <w:sz w:val="28"/>
          <w:szCs w:val="28"/>
        </w:rPr>
        <w:t xml:space="preserve"> _____________________ 200    г.</w:t>
      </w:r>
    </w:p>
    <w:p w14:paraId="61C1CC1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62BF829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состав комиссии по трудовым спорам избрано  ______________ членов</w:t>
      </w:r>
    </w:p>
    <w:p w14:paraId="6800EA5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6"/>
          <w:szCs w:val="16"/>
        </w:rPr>
      </w:pPr>
    </w:p>
    <w:p w14:paraId="0629DFA6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На заседании присутствовали члены комиссии:</w:t>
      </w:r>
    </w:p>
    <w:p w14:paraId="0F759BF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представители работников: _____________________________________________</w:t>
      </w:r>
    </w:p>
    <w:p w14:paraId="2DEC9F6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69AC225C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(Ф.И.О., должность, профессия или специальность)</w:t>
      </w:r>
    </w:p>
    <w:p w14:paraId="0BAF0B8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представители работодателя:____________________________________________</w:t>
      </w:r>
    </w:p>
    <w:p w14:paraId="5558EC7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4F7374B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(Ф.И.О., должность, профессия или специальность)</w:t>
      </w:r>
    </w:p>
    <w:p w14:paraId="1B510C7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председатель комиссии по трудовым спорам _______________________________</w:t>
      </w:r>
    </w:p>
    <w:p w14:paraId="0F56DF8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секретарь комиссии по трудовым спорам  _________________________________</w:t>
      </w:r>
    </w:p>
    <w:p w14:paraId="12C9484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4EE5D123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Слушали:</w:t>
      </w:r>
    </w:p>
    <w:p w14:paraId="6194F84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заявление _____________________________________________________________</w:t>
      </w:r>
    </w:p>
    <w:p w14:paraId="2B06212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(фамилия, имя, отчество, должность, профессия или специальность работника)</w:t>
      </w:r>
    </w:p>
    <w:p w14:paraId="253288B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по вопросу ___________________________________________________________</w:t>
      </w:r>
    </w:p>
    <w:p w14:paraId="1EB3D37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(существо требований)</w:t>
      </w:r>
    </w:p>
    <w:p w14:paraId="73C5115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6A361F0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395117D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Заявление подано «    » _______________  _____ г.</w:t>
      </w:r>
    </w:p>
    <w:p w14:paraId="770CC48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Заявитель извещен о времени и месте слушания дела «    » ____________  ____ г.</w:t>
      </w:r>
    </w:p>
    <w:p w14:paraId="3FDC9A6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Представитель извещен о времени и месте слушания дела «    » ________  ____ г.</w:t>
      </w:r>
    </w:p>
    <w:p w14:paraId="0D1C4B2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Запрошены документы: ________________________________________________</w:t>
      </w:r>
    </w:p>
    <w:p w14:paraId="117B893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4B4C7E84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</w:p>
    <w:p w14:paraId="509E5EE0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Присутствовали на заседании комиссии по трудовым спорам:</w:t>
      </w:r>
    </w:p>
    <w:p w14:paraId="66AA97C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заявитель ____________________________________________________________</w:t>
      </w:r>
    </w:p>
    <w:p w14:paraId="398EB14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представитель работника _______________________________________________</w:t>
      </w:r>
    </w:p>
    <w:p w14:paraId="3233927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представитель работодателя _____________________________________________</w:t>
      </w:r>
    </w:p>
    <w:p w14:paraId="7F859B8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свидетели ____________________________________________________________</w:t>
      </w:r>
    </w:p>
    <w:p w14:paraId="43AC061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специалисты __________________________________________________________</w:t>
      </w:r>
    </w:p>
    <w:p w14:paraId="3971C8C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lastRenderedPageBreak/>
        <w:t>представлены документы: _______________________________________________</w:t>
      </w:r>
    </w:p>
    <w:p w14:paraId="5D2FD41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0EE7EB0B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7230CE6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Председательствующим доложено дело.</w:t>
      </w:r>
    </w:p>
    <w:p w14:paraId="556C05B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Заявитель: ____________________________________________________________</w:t>
      </w:r>
    </w:p>
    <w:p w14:paraId="2C24EAEB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1F55093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(краткое существо объяснений)</w:t>
      </w:r>
    </w:p>
    <w:p w14:paraId="1C50817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Представитель работодателя: ____________________________________________</w:t>
      </w:r>
    </w:p>
    <w:p w14:paraId="57847CD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10B520B1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(краткое существо объяснений)</w:t>
      </w:r>
    </w:p>
    <w:p w14:paraId="0FB3D3B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Свидетель: __________________________    _______________________________</w:t>
      </w:r>
    </w:p>
    <w:p w14:paraId="00CDA37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(Ф.И.О.)                                           (краткое существо объяснений)</w:t>
      </w:r>
    </w:p>
    <w:p w14:paraId="6C03F3F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6EB3941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7A4411E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Специалист: __________________________   _______________________________</w:t>
      </w:r>
    </w:p>
    <w:p w14:paraId="206F16D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(Ф.И.О.)                                           (краткое существо объяснений)</w:t>
      </w:r>
    </w:p>
    <w:p w14:paraId="60CC2D2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13ED962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1CA60D3E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Председательствующий огласил письменные материалы дела:</w:t>
      </w:r>
    </w:p>
    <w:p w14:paraId="2956CA6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019FCB2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(наименование оглашенных  документов)</w:t>
      </w:r>
    </w:p>
    <w:p w14:paraId="6A425D8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0F0BF31F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В ходе обсуждения обстоятельств рассмотренного трудового дела поручено члену комиссии по трудовым спорам _____________________________________ </w:t>
      </w:r>
    </w:p>
    <w:p w14:paraId="587AA5BB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(Ф.И.О.)</w:t>
      </w:r>
    </w:p>
    <w:p w14:paraId="7434DCF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подготовить проект решения.</w:t>
      </w:r>
    </w:p>
    <w:p w14:paraId="2B0E9886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Проект решения после обсуждения и доработки поставлен на голосование. Резолютивная часть решения следующая: </w:t>
      </w:r>
    </w:p>
    <w:p w14:paraId="69FE1296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</w:p>
    <w:p w14:paraId="531BF063" w14:textId="77777777" w:rsidR="00495C9B" w:rsidRPr="00744A62" w:rsidRDefault="00495C9B" w:rsidP="00495C9B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Решили:</w:t>
      </w:r>
    </w:p>
    <w:p w14:paraId="71E1F56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048F8E4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(резолютивная часть решения)</w:t>
      </w:r>
    </w:p>
    <w:p w14:paraId="12517C4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5B1984C3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Для проведения тайного голосования и подсчета голосов избрана счетная комиссия в составе ______________ членов комиссии по трудовым спорам:</w:t>
      </w:r>
    </w:p>
    <w:p w14:paraId="7D0705ED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</w:t>
      </w:r>
    </w:p>
    <w:p w14:paraId="117B542E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</w:t>
      </w:r>
    </w:p>
    <w:p w14:paraId="43591E96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(Ф.И.О.)</w:t>
      </w:r>
    </w:p>
    <w:p w14:paraId="4CF72AF8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Результаты голосования оформлены протоколом, подписанным членами комиссии, и оглашены. Протокол результатов тайного голосования передан комиссии по трудовым спорам.</w:t>
      </w:r>
    </w:p>
    <w:p w14:paraId="41385B10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</w:p>
    <w:p w14:paraId="2A0A4F07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Решение комиссии по трудовым спорам принято большинством голосов. (Решение комиссии по трудовым спорам не принято.)</w:t>
      </w:r>
    </w:p>
    <w:p w14:paraId="0CF6AA74" w14:textId="36F25D3D" w:rsidR="00495C9B" w:rsidRPr="00744A62" w:rsidRDefault="00495C9B" w:rsidP="00111925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Решение прилагается.</w:t>
      </w:r>
    </w:p>
    <w:p w14:paraId="6DF5CDE0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Председатель _____________________________</w:t>
      </w:r>
    </w:p>
    <w:p w14:paraId="7EE72753" w14:textId="516E9AB4" w:rsidR="00495C9B" w:rsidRPr="00111925" w:rsidRDefault="00495C9B" w:rsidP="00111925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Секретарь _______________________________</w:t>
      </w:r>
    </w:p>
    <w:p w14:paraId="04DC8AB9" w14:textId="77777777" w:rsidR="00495C9B" w:rsidRDefault="00495C9B" w:rsidP="00495C9B">
      <w:pPr>
        <w:pStyle w:val="ConsPlusNormal"/>
        <w:jc w:val="right"/>
      </w:pPr>
      <w:r>
        <w:lastRenderedPageBreak/>
        <w:t>Приложение № 2</w:t>
      </w:r>
    </w:p>
    <w:p w14:paraId="1BC2A085" w14:textId="77777777" w:rsidR="00495C9B" w:rsidRPr="006E4236" w:rsidRDefault="00495C9B" w:rsidP="00495C9B">
      <w:pPr>
        <w:pStyle w:val="ConsPlusNormal"/>
        <w:jc w:val="right"/>
      </w:pPr>
    </w:p>
    <w:p w14:paraId="1494C278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к Положению о КТС</w:t>
      </w:r>
    </w:p>
    <w:p w14:paraId="29F53941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Государственно</w:t>
      </w:r>
      <w:r>
        <w:t>го</w:t>
      </w:r>
      <w:r w:rsidRPr="006E4236">
        <w:t xml:space="preserve"> </w:t>
      </w:r>
      <w:r>
        <w:t>автономного</w:t>
      </w:r>
      <w:r w:rsidRPr="006E4236">
        <w:t xml:space="preserve">     </w:t>
      </w:r>
    </w:p>
    <w:p w14:paraId="3FA24D47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профессионально</w:t>
      </w:r>
      <w:r>
        <w:rPr>
          <w:szCs w:val="24"/>
        </w:rPr>
        <w:t>го</w:t>
      </w:r>
      <w:r w:rsidRPr="006E4236">
        <w:rPr>
          <w:szCs w:val="24"/>
        </w:rPr>
        <w:t xml:space="preserve"> образовательно</w:t>
      </w:r>
      <w:r>
        <w:rPr>
          <w:szCs w:val="24"/>
        </w:rPr>
        <w:t>го учреждения</w:t>
      </w:r>
    </w:p>
    <w:p w14:paraId="507B6E64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«Бугульминский машиностроительный техникум»</w:t>
      </w:r>
    </w:p>
    <w:p w14:paraId="2A46C4C0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77F6CC1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5200A67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7DFECC83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32F8C10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0C118103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168EF94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комиссию по трудовым спорам ____________________</w:t>
      </w:r>
    </w:p>
    <w:p w14:paraId="05FED512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(наименование организации,</w:t>
      </w:r>
    </w:p>
    <w:p w14:paraId="1C40BBB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</w:t>
      </w:r>
    </w:p>
    <w:p w14:paraId="7A6DA9A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структурного подразделения)</w:t>
      </w:r>
    </w:p>
    <w:p w14:paraId="5C124D8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от ______________________________________________</w:t>
      </w:r>
    </w:p>
    <w:p w14:paraId="4534F03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(фамилия, имя, отчество заявителя, </w:t>
      </w:r>
    </w:p>
    <w:p w14:paraId="1AF01BF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</w:t>
      </w:r>
    </w:p>
    <w:p w14:paraId="086E809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должность, профессия или специальность)</w:t>
      </w:r>
    </w:p>
    <w:p w14:paraId="124900B9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15AD6C1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3918484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7399C62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ЗАЯВЛЕНИЕ</w:t>
      </w:r>
    </w:p>
    <w:p w14:paraId="6D539165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9FDB79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Приказом  № ____________ от «    » ______________ 200 _ г. за </w:t>
      </w:r>
      <w:r w:rsidRPr="00744A62">
        <w:rPr>
          <w:rFonts w:ascii="Times New Roman" w:hAnsi="Times New Roman"/>
          <w:color w:val="auto"/>
          <w:sz w:val="20"/>
        </w:rPr>
        <w:t xml:space="preserve">                                (изложить основание</w:t>
      </w: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</w:t>
      </w:r>
      <w:r>
        <w:rPr>
          <w:rFonts w:ascii="Times New Roman" w:hAnsi="Times New Roman"/>
          <w:color w:val="auto"/>
          <w:sz w:val="28"/>
          <w:szCs w:val="28"/>
        </w:rPr>
        <w:t>______________________________</w:t>
      </w:r>
    </w:p>
    <w:p w14:paraId="5579FFD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для наложения взыскания, содержащееся в приказе, т.е. нарушения, допущенные,</w:t>
      </w:r>
    </w:p>
    <w:p w14:paraId="4458B3F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19FD1B4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</w:t>
      </w:r>
    </w:p>
    <w:p w14:paraId="1E0BE84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по мнению работодателя, работником)</w:t>
      </w:r>
    </w:p>
    <w:p w14:paraId="49DBC1B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0EA2767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дисциплинарное взыскание в виде _________________________________________</w:t>
      </w:r>
    </w:p>
    <w:p w14:paraId="09A7CB4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(вид взыскания: замечание, выговор)</w:t>
      </w:r>
    </w:p>
    <w:p w14:paraId="052D91E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4041EB4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Считаю указанный выше приказ незаконным (необоснованным) по следующим причинам ______________________________________________________________</w:t>
      </w:r>
    </w:p>
    <w:p w14:paraId="3BEB154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(указать свои доводы)</w:t>
      </w:r>
    </w:p>
    <w:p w14:paraId="449AFCA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08DBB30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</w:t>
      </w:r>
    </w:p>
    <w:p w14:paraId="6F6F6F3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2109F40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15E4B91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связи с вышеизложенным прошу:</w:t>
      </w:r>
    </w:p>
    <w:p w14:paraId="029D98C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отменить дисциплинарное взыскание в виде ________________________________</w:t>
      </w:r>
    </w:p>
    <w:p w14:paraId="72FBA41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            (вид взыскания)</w:t>
      </w:r>
    </w:p>
    <w:p w14:paraId="3AD332B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наложенное приказом № _____________ от «    » _____________ 200 _ г.</w:t>
      </w:r>
    </w:p>
    <w:p w14:paraId="534C988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3C843FE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3895022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Дата</w:t>
      </w:r>
    </w:p>
    <w:p w14:paraId="4780353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Подпись заявителя</w:t>
      </w:r>
    </w:p>
    <w:p w14:paraId="6F9A4F98" w14:textId="77777777" w:rsidR="00495C9B" w:rsidRDefault="00495C9B" w:rsidP="00111925">
      <w:pPr>
        <w:pStyle w:val="ConsPlusNormal"/>
      </w:pPr>
    </w:p>
    <w:p w14:paraId="3FE8839C" w14:textId="025D9F86" w:rsidR="00495C9B" w:rsidRPr="006E4236" w:rsidRDefault="00495C9B" w:rsidP="00111925">
      <w:pPr>
        <w:pStyle w:val="ConsPlusNormal"/>
        <w:jc w:val="right"/>
      </w:pPr>
      <w:r>
        <w:lastRenderedPageBreak/>
        <w:t>Приложение № 3</w:t>
      </w:r>
    </w:p>
    <w:p w14:paraId="560DC0A7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к Положению о КТС</w:t>
      </w:r>
    </w:p>
    <w:p w14:paraId="68A49D5C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Государственно</w:t>
      </w:r>
      <w:r>
        <w:t>го</w:t>
      </w:r>
      <w:r w:rsidRPr="006E4236">
        <w:t xml:space="preserve"> </w:t>
      </w:r>
      <w:r>
        <w:t>автономного</w:t>
      </w:r>
      <w:r w:rsidRPr="006E4236">
        <w:t xml:space="preserve">     </w:t>
      </w:r>
    </w:p>
    <w:p w14:paraId="0E35B255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профессионально</w:t>
      </w:r>
      <w:r>
        <w:rPr>
          <w:szCs w:val="24"/>
        </w:rPr>
        <w:t>го</w:t>
      </w:r>
      <w:r w:rsidRPr="006E4236">
        <w:rPr>
          <w:szCs w:val="24"/>
        </w:rPr>
        <w:t xml:space="preserve"> образовательно</w:t>
      </w:r>
      <w:r>
        <w:rPr>
          <w:szCs w:val="24"/>
        </w:rPr>
        <w:t>го учреждения</w:t>
      </w:r>
    </w:p>
    <w:p w14:paraId="3D072D89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«Бугульминский машиностроительный техникум»</w:t>
      </w:r>
    </w:p>
    <w:p w14:paraId="576AC59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362C5155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5D390B49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7072CE73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7F67174C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30F5B2D3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5CDA1800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color w:val="auto"/>
          <w:sz w:val="20"/>
        </w:rPr>
      </w:pPr>
    </w:p>
    <w:p w14:paraId="35D79F8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p w14:paraId="2C10BF1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9807BA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УВЕДОМЛЕНИЕ</w:t>
      </w:r>
    </w:p>
    <w:p w14:paraId="711561E7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5C59D4C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7D43B11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28ED124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</w:t>
      </w:r>
    </w:p>
    <w:p w14:paraId="29E1EDE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744A62">
        <w:rPr>
          <w:rFonts w:ascii="Times New Roman" w:hAnsi="Times New Roman"/>
          <w:color w:val="auto"/>
          <w:sz w:val="20"/>
        </w:rPr>
        <w:t>(Ф.И.О. работника (заявителя) или руководителя организации)</w:t>
      </w:r>
    </w:p>
    <w:p w14:paraId="5B7089CA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</w:p>
    <w:p w14:paraId="0762E02E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Комиссия по трудовым спорам ______________________________________</w:t>
      </w:r>
    </w:p>
    <w:p w14:paraId="773EF75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(наименование организации, </w:t>
      </w:r>
    </w:p>
    <w:p w14:paraId="45A47C8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524A4DD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0799022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структурного подразделения)</w:t>
      </w:r>
    </w:p>
    <w:p w14:paraId="13F566B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487269A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извещает  Вас  о  том,  что   заседание  комиссии по трудовым спорам по  рассмотрению  индивидуального трудового спора по заявлению _____________</w:t>
      </w:r>
    </w:p>
    <w:p w14:paraId="684CDA9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</w:t>
      </w:r>
    </w:p>
    <w:p w14:paraId="676B2E1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>(Ф.И.О. заявителя)</w:t>
      </w:r>
    </w:p>
    <w:p w14:paraId="15D43AF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09E7E7C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о ________________________________  назначено на «   » _____________ 200 _ г.</w:t>
      </w:r>
    </w:p>
    <w:p w14:paraId="20B4B94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(сущность спора)</w:t>
      </w:r>
    </w:p>
    <w:p w14:paraId="5033D04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6EC9E93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________ час _________ мин в помещении _______________________________</w:t>
      </w:r>
    </w:p>
    <w:p w14:paraId="5304D06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14:paraId="7ABAD43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   Председатель комиссии по трудовым спорам ___________________________</w:t>
      </w:r>
    </w:p>
    <w:p w14:paraId="6C6BCD3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                (подпись)</w:t>
      </w:r>
    </w:p>
    <w:p w14:paraId="7EACC0C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446C474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08F6E5BB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</w:t>
      </w:r>
    </w:p>
    <w:p w14:paraId="02D7EB3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30682E65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27C8AB1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585960E2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77E6A6C6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6698F09D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1453AC73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690B837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79BEE482" w14:textId="77777777" w:rsidR="00495C9B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2B515A98" w14:textId="77777777" w:rsidR="00495C9B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3FE6671C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</w:p>
    <w:p w14:paraId="050E834E" w14:textId="77777777" w:rsidR="00495C9B" w:rsidRDefault="00495C9B" w:rsidP="00495C9B">
      <w:pPr>
        <w:pStyle w:val="ConsPlusNormal"/>
        <w:jc w:val="right"/>
      </w:pPr>
      <w:r>
        <w:lastRenderedPageBreak/>
        <w:t>Приложение № 4</w:t>
      </w:r>
    </w:p>
    <w:p w14:paraId="18CFEA8E" w14:textId="77777777" w:rsidR="00495C9B" w:rsidRPr="006E4236" w:rsidRDefault="00495C9B" w:rsidP="00495C9B">
      <w:pPr>
        <w:pStyle w:val="ConsPlusNormal"/>
        <w:jc w:val="right"/>
      </w:pPr>
    </w:p>
    <w:p w14:paraId="7B660B4B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к Положению о КТС</w:t>
      </w:r>
    </w:p>
    <w:p w14:paraId="14CC47EA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Государственно</w:t>
      </w:r>
      <w:r>
        <w:t>го</w:t>
      </w:r>
      <w:r w:rsidRPr="006E4236">
        <w:t xml:space="preserve"> </w:t>
      </w:r>
      <w:r>
        <w:t>автономного</w:t>
      </w:r>
      <w:r w:rsidRPr="006E4236">
        <w:t xml:space="preserve">     </w:t>
      </w:r>
    </w:p>
    <w:p w14:paraId="7BEFA5A9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профессионально</w:t>
      </w:r>
      <w:r>
        <w:rPr>
          <w:szCs w:val="24"/>
        </w:rPr>
        <w:t>го</w:t>
      </w:r>
      <w:r w:rsidRPr="006E4236">
        <w:rPr>
          <w:szCs w:val="24"/>
        </w:rPr>
        <w:t xml:space="preserve"> образовательно</w:t>
      </w:r>
      <w:r>
        <w:rPr>
          <w:szCs w:val="24"/>
        </w:rPr>
        <w:t>го учреждения</w:t>
      </w:r>
    </w:p>
    <w:p w14:paraId="4D6A64C8" w14:textId="6E3CF2F4" w:rsidR="00495C9B" w:rsidRPr="00111925" w:rsidRDefault="00495C9B" w:rsidP="00111925">
      <w:pPr>
        <w:jc w:val="right"/>
        <w:rPr>
          <w:szCs w:val="24"/>
        </w:rPr>
      </w:pPr>
      <w:r w:rsidRPr="006E4236">
        <w:rPr>
          <w:szCs w:val="24"/>
        </w:rPr>
        <w:t xml:space="preserve"> «Бугульминский машиностроительный техникум»</w:t>
      </w:r>
    </w:p>
    <w:p w14:paraId="05A93017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РЕШЕНИЕ №</w:t>
      </w:r>
      <w:r>
        <w:rPr>
          <w:rFonts w:ascii="Times New Roman" w:hAnsi="Times New Roman"/>
          <w:b/>
          <w:color w:val="auto"/>
          <w:sz w:val="28"/>
          <w:szCs w:val="28"/>
        </w:rPr>
        <w:t>______</w:t>
      </w:r>
    </w:p>
    <w:p w14:paraId="46A69741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44A62">
        <w:rPr>
          <w:rFonts w:ascii="Times New Roman" w:hAnsi="Times New Roman"/>
          <w:b/>
          <w:color w:val="auto"/>
          <w:sz w:val="28"/>
          <w:szCs w:val="28"/>
        </w:rPr>
        <w:t>комиссии по трудовым спорам</w:t>
      </w:r>
    </w:p>
    <w:p w14:paraId="00057B9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6D634E0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(наименование организации, структурного подразделения организации)</w:t>
      </w:r>
    </w:p>
    <w:p w14:paraId="15B5849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18"/>
          <w:szCs w:val="18"/>
        </w:rPr>
      </w:pPr>
    </w:p>
    <w:p w14:paraId="6FAD5E7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« __» </w:t>
      </w:r>
      <w:r w:rsidRPr="00744A62">
        <w:rPr>
          <w:rFonts w:ascii="Times New Roman" w:hAnsi="Times New Roman"/>
          <w:color w:val="auto"/>
          <w:sz w:val="28"/>
          <w:szCs w:val="28"/>
        </w:rPr>
        <w:softHyphen/>
      </w:r>
      <w:r w:rsidRPr="00744A62">
        <w:rPr>
          <w:rFonts w:ascii="Times New Roman" w:hAnsi="Times New Roman"/>
          <w:color w:val="auto"/>
          <w:sz w:val="28"/>
          <w:szCs w:val="28"/>
        </w:rPr>
        <w:softHyphen/>
      </w:r>
      <w:r w:rsidRPr="00744A62">
        <w:rPr>
          <w:rFonts w:ascii="Times New Roman" w:hAnsi="Times New Roman"/>
          <w:color w:val="auto"/>
          <w:sz w:val="28"/>
          <w:szCs w:val="28"/>
        </w:rPr>
        <w:softHyphen/>
        <w:t>____________ 200 _ г. комиссия по трудовым спорам _____________________</w:t>
      </w:r>
    </w:p>
    <w:p w14:paraId="690DD67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52EA82E7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(наименование организации, структурного подразделения организации)</w:t>
      </w:r>
    </w:p>
    <w:p w14:paraId="09ACBDA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составе председательствующего председателя (заместителя председателя) комиссии по трудовым спорам _____________________________________________,</w:t>
      </w:r>
    </w:p>
    <w:p w14:paraId="42F53C9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                         (Ф.И.О.)  </w:t>
      </w:r>
    </w:p>
    <w:p w14:paraId="55221CC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секретаря _______________________________________________________________,</w:t>
      </w:r>
    </w:p>
    <w:p w14:paraId="18B814A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                          (Ф.И.О.)</w:t>
      </w:r>
    </w:p>
    <w:p w14:paraId="68FC3FC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следующих членов комиссии:</w:t>
      </w:r>
    </w:p>
    <w:p w14:paraId="30268BBB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представителей работников: _______________________________________________</w:t>
      </w:r>
    </w:p>
    <w:p w14:paraId="51CB5CC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(</w:t>
      </w:r>
      <w:r w:rsidRPr="00744A62">
        <w:rPr>
          <w:rFonts w:ascii="Times New Roman" w:hAnsi="Times New Roman"/>
          <w:color w:val="auto"/>
          <w:sz w:val="20"/>
        </w:rPr>
        <w:t>Ф.И.О</w:t>
      </w:r>
      <w:r w:rsidRPr="00744A62">
        <w:rPr>
          <w:rFonts w:ascii="Times New Roman" w:hAnsi="Times New Roman"/>
          <w:color w:val="auto"/>
          <w:sz w:val="22"/>
          <w:szCs w:val="22"/>
        </w:rPr>
        <w:t>., должность, профессия или специальность)</w:t>
      </w:r>
    </w:p>
    <w:p w14:paraId="01B2071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25C6F94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5D564FF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присутствующих на заседании из общего числа избранных в состав комиссии по трудовым спорам ______ членов;</w:t>
      </w:r>
    </w:p>
    <w:p w14:paraId="5347B86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представителей работодателя: ______________________________________________</w:t>
      </w:r>
    </w:p>
    <w:p w14:paraId="0179842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(</w:t>
      </w:r>
      <w:r w:rsidRPr="00744A62">
        <w:rPr>
          <w:rFonts w:ascii="Times New Roman" w:hAnsi="Times New Roman"/>
          <w:color w:val="auto"/>
          <w:sz w:val="20"/>
        </w:rPr>
        <w:t>Ф.И.О</w:t>
      </w:r>
      <w:r w:rsidRPr="00744A62">
        <w:rPr>
          <w:rFonts w:ascii="Times New Roman" w:hAnsi="Times New Roman"/>
          <w:color w:val="auto"/>
          <w:sz w:val="22"/>
          <w:szCs w:val="22"/>
        </w:rPr>
        <w:t>., должность, профессия или специальность)</w:t>
      </w:r>
    </w:p>
    <w:p w14:paraId="2DCEE1D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74BAFEF9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присутствующих на заседании из общего числа назначенных в состав комиссии по трудовым спорам ______ членов, рассмотрев  заявление _______________________</w:t>
      </w:r>
    </w:p>
    <w:p w14:paraId="44D4843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27E0130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</w:t>
      </w:r>
      <w:r w:rsidRPr="00744A62">
        <w:rPr>
          <w:rFonts w:ascii="Times New Roman" w:hAnsi="Times New Roman"/>
          <w:color w:val="auto"/>
          <w:sz w:val="20"/>
        </w:rPr>
        <w:t>Ф.И.О</w:t>
      </w:r>
      <w:r w:rsidRPr="00744A62">
        <w:rPr>
          <w:rFonts w:ascii="Times New Roman" w:hAnsi="Times New Roman"/>
          <w:color w:val="auto"/>
          <w:sz w:val="22"/>
          <w:szCs w:val="22"/>
        </w:rPr>
        <w:t>., должность, профессия или специальность)</w:t>
      </w:r>
    </w:p>
    <w:p w14:paraId="5A47F65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поданное в комиссию по трудовым спорам «   » _____________ г., о _____________</w:t>
      </w:r>
    </w:p>
    <w:p w14:paraId="15C199C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3F34658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(краткое изложение существа спора)</w:t>
      </w:r>
    </w:p>
    <w:p w14:paraId="5827621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присутствии работника, уполномоченного им представителя __________________</w:t>
      </w:r>
    </w:p>
    <w:p w14:paraId="79EA6D0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3165CEF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(указать Ф.И.О. представителя, должность, специальность (если представитель – работник организации),</w:t>
      </w:r>
    </w:p>
    <w:p w14:paraId="29C15B02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79CD1292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реквизиты документа, удостоверяющего личность, если представитель не является работником</w:t>
      </w:r>
    </w:p>
    <w:p w14:paraId="4B4E69B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1A3B7DDC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организации)</w:t>
      </w:r>
    </w:p>
    <w:p w14:paraId="7758209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представителя работодателя _______________________________________________</w:t>
      </w:r>
    </w:p>
    <w:p w14:paraId="0AE7E9A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                (</w:t>
      </w:r>
      <w:r w:rsidRPr="00744A62">
        <w:rPr>
          <w:rFonts w:ascii="Times New Roman" w:hAnsi="Times New Roman"/>
          <w:color w:val="auto"/>
          <w:sz w:val="20"/>
        </w:rPr>
        <w:t>Ф.И.О</w:t>
      </w:r>
      <w:r w:rsidRPr="00744A62">
        <w:rPr>
          <w:rFonts w:ascii="Times New Roman" w:hAnsi="Times New Roman"/>
          <w:color w:val="auto"/>
          <w:sz w:val="22"/>
          <w:szCs w:val="22"/>
        </w:rPr>
        <w:t>., должность, профессия или специальность)</w:t>
      </w:r>
    </w:p>
    <w:p w14:paraId="7DFB4B3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с участием свидетелей, специалистов: _______________________________________</w:t>
      </w:r>
    </w:p>
    <w:p w14:paraId="2C81428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75E18B01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</w:t>
      </w:r>
      <w:r w:rsidRPr="00744A62">
        <w:rPr>
          <w:rFonts w:ascii="Times New Roman" w:hAnsi="Times New Roman"/>
          <w:color w:val="auto"/>
          <w:sz w:val="20"/>
        </w:rPr>
        <w:t>Ф.И.О</w:t>
      </w:r>
      <w:r w:rsidRPr="00744A62">
        <w:rPr>
          <w:rFonts w:ascii="Times New Roman" w:hAnsi="Times New Roman"/>
          <w:color w:val="auto"/>
          <w:sz w:val="22"/>
          <w:szCs w:val="22"/>
        </w:rPr>
        <w:t>., должность, профессия или специальность)</w:t>
      </w:r>
    </w:p>
    <w:p w14:paraId="689EA96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lastRenderedPageBreak/>
        <w:t>установила:</w:t>
      </w:r>
    </w:p>
    <w:p w14:paraId="29D516E7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 xml:space="preserve">      «    » _______________ _____ г.</w:t>
      </w:r>
    </w:p>
    <w:p w14:paraId="19E38D8F" w14:textId="5CBD88FB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(указать дату нарушения субъективных прав работника)</w:t>
      </w:r>
    </w:p>
    <w:p w14:paraId="49BA5960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приказом (распоряжением) ________________________________________________</w:t>
      </w:r>
    </w:p>
    <w:p w14:paraId="0D039B1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                 (указать реквизиты документа, которым произведены какие-либо</w:t>
      </w:r>
    </w:p>
    <w:p w14:paraId="5E613AFC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5320C4E4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действия, нарушающие, по мнению работника, его субъективные права, перечислить действия</w:t>
      </w:r>
    </w:p>
    <w:p w14:paraId="2B2E358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26C80F3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(бездействия), произведенные работодателем, правомерность которых оспаривается работником) </w:t>
      </w:r>
    </w:p>
    <w:p w14:paraId="63FCEABA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78C5C66C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Заявитель оспаривает поведение работодателя, считая его действия неправомерными, нарушающими его субъективные права по следующим причинам ________________________________________________________________________</w:t>
      </w:r>
    </w:p>
    <w:p w14:paraId="565A09C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(перечислить доводы работника)</w:t>
      </w:r>
    </w:p>
    <w:p w14:paraId="5737055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74D3DA53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18"/>
          <w:szCs w:val="18"/>
        </w:rPr>
      </w:pPr>
    </w:p>
    <w:p w14:paraId="7E6BA38D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Представитель работодателя с заявленным работником требованием не согласен, поскольку ______________________________________________________</w:t>
      </w:r>
    </w:p>
    <w:p w14:paraId="026E4CBE" w14:textId="77777777" w:rsidR="00495C9B" w:rsidRPr="00744A62" w:rsidRDefault="00495C9B" w:rsidP="00495C9B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(указать доводы представителя работодателя)</w:t>
      </w:r>
    </w:p>
    <w:p w14:paraId="1D2DCC63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18"/>
          <w:szCs w:val="18"/>
        </w:rPr>
      </w:pPr>
    </w:p>
    <w:p w14:paraId="0106BEFF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Выслушав объяснения сторон, свидетелей, пояснения (мнения) специалистов, изучив письменные материалы дела, комиссия по трудовым спорам находит требования работника _____________________________________________________</w:t>
      </w:r>
    </w:p>
    <w:p w14:paraId="7AD9E59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(Ф.И.О.)</w:t>
      </w:r>
    </w:p>
    <w:p w14:paraId="144AEC5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обоснованными (необоснованными), подлежащими удовлетворению (полностью или в части) (не подлежащими удовлетворению) по следующим причинам.</w:t>
      </w:r>
    </w:p>
    <w:p w14:paraId="19589F7E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соответствии с _____________________________________________________</w:t>
      </w:r>
    </w:p>
    <w:p w14:paraId="77EB63DC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(указать норму права, которая регулирует спорные отношения или </w:t>
      </w:r>
    </w:p>
    <w:p w14:paraId="1C62ECE1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1A263441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соответствующее условие коллективного договора, трудового договора или пункт локального</w:t>
      </w:r>
    </w:p>
    <w:p w14:paraId="46AF6426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51A1EB08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нормативного акта, др.)</w:t>
      </w:r>
    </w:p>
    <w:p w14:paraId="4BC27AF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ходе рассмотрения заявления ____________________________ было установлено,</w:t>
      </w:r>
    </w:p>
    <w:p w14:paraId="7EF3D5C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0"/>
        </w:rPr>
      </w:pPr>
      <w:r w:rsidRPr="00744A62">
        <w:rPr>
          <w:rFonts w:ascii="Times New Roman" w:hAnsi="Times New Roman"/>
          <w:color w:val="auto"/>
          <w:sz w:val="20"/>
        </w:rPr>
        <w:t xml:space="preserve">                                                                                                           (Ф.И.О.)</w:t>
      </w:r>
    </w:p>
    <w:p w14:paraId="6B5E20A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что _____________________________________________________________________</w:t>
      </w:r>
    </w:p>
    <w:p w14:paraId="1517277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 xml:space="preserve">                                                 (указать, что было установлено, чем подтверждается)</w:t>
      </w:r>
    </w:p>
    <w:p w14:paraId="3452E69D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6B65E6B4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В связи с этим ___________________________________________________________</w:t>
      </w:r>
    </w:p>
    <w:p w14:paraId="3F508725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0F5D64BF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0CEE9FBF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(краткое изложение анализа обстоятельств и выводов комиссии)</w:t>
      </w:r>
    </w:p>
    <w:p w14:paraId="39732A3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2286DC9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На основании изложенного комиссия по трудовым спорам решила:</w:t>
      </w:r>
    </w:p>
    <w:p w14:paraId="340862A8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40BD8812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744A62">
        <w:rPr>
          <w:rFonts w:ascii="Times New Roman" w:hAnsi="Times New Roman"/>
          <w:color w:val="auto"/>
          <w:sz w:val="22"/>
          <w:szCs w:val="22"/>
        </w:rPr>
        <w:t>(резолютивная часть решения)</w:t>
      </w:r>
    </w:p>
    <w:p w14:paraId="4219E77E" w14:textId="77777777" w:rsidR="00495C9B" w:rsidRPr="00744A62" w:rsidRDefault="00495C9B" w:rsidP="00495C9B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________________________________________________________________________</w:t>
      </w:r>
    </w:p>
    <w:p w14:paraId="76D29527" w14:textId="77777777" w:rsidR="00495C9B" w:rsidRPr="00744A62" w:rsidRDefault="00495C9B" w:rsidP="00495C9B">
      <w:pPr>
        <w:autoSpaceDE w:val="0"/>
        <w:autoSpaceDN w:val="0"/>
        <w:adjustRightInd w:val="0"/>
        <w:ind w:firstLine="54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Настоящее решение принято большинством голосов:</w:t>
      </w:r>
    </w:p>
    <w:p w14:paraId="2847E6B2" w14:textId="33416F74" w:rsidR="00495C9B" w:rsidRPr="00111925" w:rsidRDefault="00495C9B" w:rsidP="00111925">
      <w:pPr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  <w:r w:rsidRPr="00744A62">
        <w:rPr>
          <w:rFonts w:ascii="Times New Roman" w:hAnsi="Times New Roman"/>
          <w:color w:val="auto"/>
          <w:sz w:val="28"/>
          <w:szCs w:val="28"/>
        </w:rPr>
        <w:t>____ членов из ____ присутствующих на заседании комиссии по трудовым спорам.</w:t>
      </w:r>
    </w:p>
    <w:p w14:paraId="696A054A" w14:textId="77777777" w:rsidR="00495C9B" w:rsidRDefault="00495C9B" w:rsidP="00495C9B">
      <w:pPr>
        <w:pStyle w:val="ConsPlusNormal"/>
        <w:jc w:val="right"/>
      </w:pPr>
      <w:r>
        <w:lastRenderedPageBreak/>
        <w:t>Приложение № 5</w:t>
      </w:r>
    </w:p>
    <w:p w14:paraId="2359E4CA" w14:textId="77777777" w:rsidR="00495C9B" w:rsidRPr="006E4236" w:rsidRDefault="00495C9B" w:rsidP="00495C9B">
      <w:pPr>
        <w:pStyle w:val="ConsPlusNormal"/>
        <w:jc w:val="right"/>
      </w:pPr>
    </w:p>
    <w:p w14:paraId="4AAAEB5B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к Положению о КТС</w:t>
      </w:r>
    </w:p>
    <w:p w14:paraId="1A13D0F6" w14:textId="77777777" w:rsidR="00495C9B" w:rsidRPr="006E4236" w:rsidRDefault="00495C9B" w:rsidP="00495C9B">
      <w:pPr>
        <w:pStyle w:val="ConsPlusNormal"/>
        <w:jc w:val="right"/>
      </w:pPr>
      <w:r w:rsidRPr="006E4236">
        <w:t xml:space="preserve"> Государственно</w:t>
      </w:r>
      <w:r>
        <w:t>го</w:t>
      </w:r>
      <w:r w:rsidRPr="006E4236">
        <w:t xml:space="preserve"> </w:t>
      </w:r>
      <w:r>
        <w:t>автономного</w:t>
      </w:r>
      <w:r w:rsidRPr="006E4236">
        <w:t xml:space="preserve">     </w:t>
      </w:r>
    </w:p>
    <w:p w14:paraId="05442B1D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профессионально</w:t>
      </w:r>
      <w:r>
        <w:rPr>
          <w:szCs w:val="24"/>
        </w:rPr>
        <w:t>го</w:t>
      </w:r>
      <w:r w:rsidRPr="006E4236">
        <w:rPr>
          <w:szCs w:val="24"/>
        </w:rPr>
        <w:t xml:space="preserve"> образовательно</w:t>
      </w:r>
      <w:r>
        <w:rPr>
          <w:szCs w:val="24"/>
        </w:rPr>
        <w:t>го учреждения</w:t>
      </w:r>
    </w:p>
    <w:p w14:paraId="23369E6D" w14:textId="77777777" w:rsidR="00495C9B" w:rsidRPr="006E4236" w:rsidRDefault="00495C9B" w:rsidP="00495C9B">
      <w:pPr>
        <w:jc w:val="right"/>
        <w:rPr>
          <w:szCs w:val="24"/>
        </w:rPr>
      </w:pPr>
      <w:r w:rsidRPr="006E4236">
        <w:rPr>
          <w:szCs w:val="24"/>
        </w:rPr>
        <w:t xml:space="preserve"> «Бугульминский машиностроительный техникум»</w:t>
      </w:r>
    </w:p>
    <w:p w14:paraId="0168797E" w14:textId="77777777" w:rsidR="00495C9B" w:rsidRPr="00744A62" w:rsidRDefault="00495C9B" w:rsidP="00495C9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0"/>
        </w:rPr>
      </w:pPr>
    </w:p>
    <w:p w14:paraId="20098B9A" w14:textId="77777777" w:rsidR="00495C9B" w:rsidRDefault="00495C9B" w:rsidP="00495C9B">
      <w:pPr>
        <w:autoSpaceDE w:val="0"/>
        <w:autoSpaceDN w:val="0"/>
        <w:adjustRightInd w:val="0"/>
        <w:ind w:firstLine="0"/>
        <w:jc w:val="left"/>
      </w:pPr>
      <w:r w:rsidRPr="00744A62">
        <w:rPr>
          <w:rFonts w:ascii="Times New Roman" w:hAnsi="Times New Roman"/>
          <w:color w:val="auto"/>
          <w:sz w:val="20"/>
        </w:rPr>
        <w:t xml:space="preserve">   </w:t>
      </w:r>
    </w:p>
    <w:p w14:paraId="293D4899" w14:textId="77777777" w:rsidR="00495C9B" w:rsidRDefault="00495C9B" w:rsidP="00495C9B">
      <w:pPr>
        <w:pStyle w:val="ConsPlusNormal"/>
        <w:jc w:val="center"/>
        <w:rPr>
          <w:sz w:val="28"/>
          <w:szCs w:val="28"/>
        </w:rPr>
      </w:pPr>
    </w:p>
    <w:p w14:paraId="2F16D6A9" w14:textId="77777777" w:rsidR="00495C9B" w:rsidRDefault="00495C9B" w:rsidP="00495C9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E4236">
        <w:rPr>
          <w:sz w:val="28"/>
          <w:szCs w:val="28"/>
        </w:rPr>
        <w:t>Комиссия  по трудовым спорам</w:t>
      </w:r>
    </w:p>
    <w:p w14:paraId="1A35CEA7" w14:textId="77777777" w:rsidR="00495C9B" w:rsidRPr="006E4236" w:rsidRDefault="00495C9B" w:rsidP="00495C9B">
      <w:pPr>
        <w:pStyle w:val="ConsPlusNormal"/>
        <w:jc w:val="center"/>
        <w:rPr>
          <w:sz w:val="28"/>
          <w:szCs w:val="28"/>
        </w:rPr>
      </w:pPr>
    </w:p>
    <w:p w14:paraId="1D458FCF" w14:textId="77777777" w:rsidR="00495C9B" w:rsidRPr="006E4236" w:rsidRDefault="00495C9B" w:rsidP="00495C9B">
      <w:pPr>
        <w:jc w:val="center"/>
        <w:rPr>
          <w:rFonts w:ascii="Times New Roman" w:hAnsi="Times New Roman"/>
          <w:sz w:val="28"/>
          <w:szCs w:val="28"/>
        </w:rPr>
      </w:pPr>
      <w:r w:rsidRPr="006E4236">
        <w:rPr>
          <w:rFonts w:ascii="Times New Roman" w:hAnsi="Times New Roman"/>
          <w:sz w:val="28"/>
          <w:szCs w:val="28"/>
        </w:rPr>
        <w:t>Государственного  автономного</w:t>
      </w:r>
    </w:p>
    <w:p w14:paraId="10AABDB3" w14:textId="77777777" w:rsidR="00495C9B" w:rsidRPr="006E4236" w:rsidRDefault="00495C9B" w:rsidP="00495C9B">
      <w:pPr>
        <w:jc w:val="center"/>
        <w:rPr>
          <w:rFonts w:ascii="Times New Roman" w:hAnsi="Times New Roman"/>
          <w:sz w:val="28"/>
          <w:szCs w:val="28"/>
        </w:rPr>
      </w:pPr>
      <w:r w:rsidRPr="006E4236">
        <w:rPr>
          <w:rFonts w:ascii="Times New Roman" w:hAnsi="Times New Roman"/>
          <w:sz w:val="28"/>
          <w:szCs w:val="28"/>
        </w:rPr>
        <w:t>профессионального образовательного учреждения</w:t>
      </w:r>
    </w:p>
    <w:p w14:paraId="013C2E6C" w14:textId="77777777" w:rsidR="00495C9B" w:rsidRPr="006E4236" w:rsidRDefault="00495C9B" w:rsidP="00495C9B">
      <w:pPr>
        <w:jc w:val="center"/>
        <w:rPr>
          <w:rFonts w:ascii="Times New Roman" w:hAnsi="Times New Roman"/>
          <w:sz w:val="28"/>
          <w:szCs w:val="28"/>
        </w:rPr>
      </w:pPr>
      <w:r w:rsidRPr="006E4236">
        <w:rPr>
          <w:rFonts w:ascii="Times New Roman" w:hAnsi="Times New Roman"/>
          <w:sz w:val="28"/>
          <w:szCs w:val="28"/>
        </w:rPr>
        <w:t>«Бугульминский машиностроительный техникум»</w:t>
      </w:r>
    </w:p>
    <w:p w14:paraId="7CCD8B68" w14:textId="77777777" w:rsidR="00495C9B" w:rsidRPr="00853DF8" w:rsidRDefault="00495C9B" w:rsidP="00495C9B">
      <w:pPr>
        <w:autoSpaceDE w:val="0"/>
        <w:autoSpaceDN w:val="0"/>
        <w:adjustRightInd w:val="0"/>
        <w:spacing w:before="300"/>
        <w:ind w:firstLine="0"/>
        <w:jc w:val="center"/>
        <w:rPr>
          <w:rFonts w:ascii="Times New Roman" w:eastAsiaTheme="minorEastAsia" w:hAnsi="Times New Roman"/>
          <w:color w:val="auto"/>
          <w:szCs w:val="24"/>
        </w:rPr>
      </w:pPr>
    </w:p>
    <w:p w14:paraId="746A16BE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Cs w:val="24"/>
        </w:rPr>
      </w:pPr>
    </w:p>
    <w:p w14:paraId="24F771AF" w14:textId="77777777" w:rsidR="00495C9B" w:rsidRPr="00853DF8" w:rsidRDefault="00495C9B" w:rsidP="00495C9B">
      <w:pPr>
        <w:autoSpaceDE w:val="0"/>
        <w:autoSpaceDN w:val="0"/>
        <w:adjustRightInd w:val="0"/>
        <w:ind w:firstLine="0"/>
        <w:jc w:val="center"/>
        <w:rPr>
          <w:rFonts w:ascii="Times New Roman" w:eastAsiaTheme="minorEastAsia" w:hAnsi="Times New Roman"/>
          <w:color w:val="auto"/>
          <w:szCs w:val="24"/>
        </w:rPr>
      </w:pPr>
      <w:r w:rsidRPr="00853DF8">
        <w:rPr>
          <w:rFonts w:ascii="Times New Roman" w:eastAsiaTheme="minorEastAsia" w:hAnsi="Times New Roman"/>
          <w:color w:val="auto"/>
          <w:szCs w:val="24"/>
        </w:rPr>
        <w:t>УДОСТОВЕРЕНИЕ N _____</w:t>
      </w:r>
    </w:p>
    <w:p w14:paraId="43D10763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5"/>
      </w:tblGrid>
      <w:tr w:rsidR="00495C9B" w:rsidRPr="00853DF8" w14:paraId="6C6309F2" w14:textId="77777777" w:rsidTr="00335762">
        <w:tc>
          <w:tcPr>
            <w:tcW w:w="5103" w:type="dxa"/>
          </w:tcPr>
          <w:p w14:paraId="45153F60" w14:textId="77777777" w:rsidR="00495C9B" w:rsidRPr="00853DF8" w:rsidRDefault="00495C9B" w:rsidP="0075227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EastAsia" w:hAnsi="Times New Roman"/>
                <w:color w:val="auto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Cs w:val="24"/>
              </w:rPr>
              <w:t>г. Бугульма</w:t>
            </w:r>
          </w:p>
        </w:tc>
        <w:tc>
          <w:tcPr>
            <w:tcW w:w="5103" w:type="dxa"/>
          </w:tcPr>
          <w:p w14:paraId="5B2D1A9E" w14:textId="77777777" w:rsidR="00495C9B" w:rsidRPr="00853DF8" w:rsidRDefault="00495C9B" w:rsidP="0075227D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Theme="minorEastAsia" w:hAnsi="Times New Roman"/>
                <w:color w:val="auto"/>
                <w:szCs w:val="24"/>
              </w:rPr>
            </w:pPr>
            <w:r w:rsidRPr="00853DF8">
              <w:rPr>
                <w:rFonts w:ascii="Times New Roman" w:eastAsiaTheme="minorEastAsia" w:hAnsi="Times New Roman"/>
                <w:color w:val="auto"/>
                <w:szCs w:val="24"/>
              </w:rPr>
              <w:t>"___"____________ ____ г.</w:t>
            </w:r>
          </w:p>
        </w:tc>
      </w:tr>
    </w:tbl>
    <w:p w14:paraId="2E816DFE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 w:val="28"/>
          <w:szCs w:val="28"/>
        </w:rPr>
      </w:pP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 xml:space="preserve">На основании решения </w:t>
      </w:r>
      <w:r w:rsidRPr="006E4236">
        <w:rPr>
          <w:rFonts w:ascii="Times New Roman" w:eastAsiaTheme="minorEastAsia" w:hAnsi="Times New Roman"/>
          <w:color w:val="auto"/>
          <w:sz w:val="28"/>
          <w:szCs w:val="28"/>
        </w:rPr>
        <w:t xml:space="preserve">КТС  </w:t>
      </w:r>
      <w:r w:rsidRPr="006E4236">
        <w:rPr>
          <w:rFonts w:ascii="Times New Roman" w:hAnsi="Times New Roman"/>
          <w:sz w:val="28"/>
          <w:szCs w:val="28"/>
        </w:rPr>
        <w:t xml:space="preserve">Государственного автономного профессионального образовательного учреждения «Бугульминский машиностроительный техникум» </w:t>
      </w: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 xml:space="preserve">созданной __________________________________ (протокол, решение, приказ) "___"________ ____ г. N _____, гражданин ___________________________________________ "___"______ _____ г. (Ф.И.О. работника, число, месяц, год рождения, _________________________________________________________________ адрес места жительства, должность, профессия или специальность), по результатам рассмотрения спора о _______________________________________________________________________ (со ссылками на дело или материалы рассмотрения спора Комиссией) на основании решения </w:t>
      </w:r>
      <w:r w:rsidRPr="006E4236">
        <w:rPr>
          <w:rFonts w:ascii="Times New Roman" w:eastAsiaTheme="minorEastAsia" w:hAnsi="Times New Roman"/>
          <w:color w:val="auto"/>
          <w:sz w:val="28"/>
          <w:szCs w:val="28"/>
        </w:rPr>
        <w:t xml:space="preserve">КТС </w:t>
      </w: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 xml:space="preserve"> от "___"_______ ____ г. N _____ имеет право на __________________________________________ (приводится формулировка резолютивной части решения Комиссии со ссылкой на закон, иной нормативный правовой акт) _____________________________________________________ в срок ________________________________.</w:t>
      </w:r>
    </w:p>
    <w:p w14:paraId="36658476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 w:val="28"/>
          <w:szCs w:val="28"/>
        </w:rPr>
      </w:pP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>Указанное решение от "___"______ ____ г. N ____ в установленный законом срок не исполнено.</w:t>
      </w:r>
    </w:p>
    <w:p w14:paraId="6F977EE0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 w:val="28"/>
          <w:szCs w:val="28"/>
        </w:rPr>
      </w:pP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>Настоящее удостоверение вступает в силу с момента выдачи, имеет силу исполнительного документа и предъявляется для исполнения в принудительном порядке не позднее трех месяцев с момента выдачи.</w:t>
      </w:r>
    </w:p>
    <w:p w14:paraId="21EB59AD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Cs w:val="24"/>
        </w:rPr>
      </w:pPr>
      <w:r w:rsidRPr="00853DF8">
        <w:rPr>
          <w:rFonts w:ascii="Times New Roman" w:eastAsiaTheme="minorEastAsia" w:hAnsi="Times New Roman"/>
          <w:color w:val="auto"/>
          <w:szCs w:val="24"/>
        </w:rPr>
        <w:t>Сведения о должнике: (полное наименование, ИНН, ОГРН, КПП, адрес).</w:t>
      </w:r>
    </w:p>
    <w:p w14:paraId="5CDC16E4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 w:val="28"/>
          <w:szCs w:val="28"/>
        </w:rPr>
      </w:pPr>
    </w:p>
    <w:p w14:paraId="026708E4" w14:textId="77777777" w:rsidR="00495C9B" w:rsidRPr="006E4236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 w:val="28"/>
          <w:szCs w:val="28"/>
        </w:rPr>
      </w:pPr>
    </w:p>
    <w:p w14:paraId="45CCC10F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 w:val="28"/>
          <w:szCs w:val="28"/>
        </w:rPr>
      </w:pP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>Председатель К</w:t>
      </w:r>
      <w:r w:rsidRPr="006E4236">
        <w:rPr>
          <w:rFonts w:ascii="Times New Roman" w:eastAsiaTheme="minorEastAsia" w:hAnsi="Times New Roman"/>
          <w:color w:val="auto"/>
          <w:sz w:val="28"/>
          <w:szCs w:val="28"/>
        </w:rPr>
        <w:t>ТС</w:t>
      </w: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>____________________/_________________/</w:t>
      </w:r>
    </w:p>
    <w:p w14:paraId="5B173910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 w:val="28"/>
          <w:szCs w:val="28"/>
        </w:rPr>
      </w:pP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 xml:space="preserve">                        </w:t>
      </w:r>
      <w:r w:rsidRPr="006E4236">
        <w:rPr>
          <w:rFonts w:ascii="Times New Roman" w:eastAsiaTheme="minorEastAsia" w:hAnsi="Times New Roman"/>
          <w:color w:val="auto"/>
          <w:sz w:val="28"/>
          <w:szCs w:val="28"/>
        </w:rPr>
        <w:t xml:space="preserve">                      </w:t>
      </w:r>
      <w:r w:rsidRPr="00853DF8">
        <w:rPr>
          <w:rFonts w:ascii="Times New Roman" w:eastAsiaTheme="minorEastAsia" w:hAnsi="Times New Roman"/>
          <w:color w:val="auto"/>
          <w:sz w:val="28"/>
          <w:szCs w:val="28"/>
        </w:rPr>
        <w:t>(подпись)           (Ф.И.О.)</w:t>
      </w:r>
    </w:p>
    <w:p w14:paraId="24F4F8C6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Times New Roman" w:eastAsiaTheme="minorEastAsia" w:hAnsi="Times New Roman"/>
          <w:color w:val="auto"/>
          <w:sz w:val="28"/>
          <w:szCs w:val="28"/>
        </w:rPr>
      </w:pPr>
    </w:p>
    <w:p w14:paraId="64F8953A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Courier New" w:eastAsiaTheme="minorEastAsia" w:hAnsi="Courier New" w:cs="Courier New"/>
          <w:color w:val="auto"/>
          <w:sz w:val="20"/>
        </w:rPr>
      </w:pPr>
      <w:r w:rsidRPr="00853DF8">
        <w:rPr>
          <w:rFonts w:ascii="Courier New" w:eastAsiaTheme="minorEastAsia" w:hAnsi="Courier New" w:cs="Courier New"/>
          <w:color w:val="auto"/>
          <w:sz w:val="20"/>
        </w:rPr>
        <w:t>____________________________________________________________</w:t>
      </w:r>
    </w:p>
    <w:p w14:paraId="2F81AEFC" w14:textId="77777777" w:rsidR="00495C9B" w:rsidRPr="00853DF8" w:rsidRDefault="00495C9B" w:rsidP="00495C9B">
      <w:pPr>
        <w:autoSpaceDE w:val="0"/>
        <w:autoSpaceDN w:val="0"/>
        <w:adjustRightInd w:val="0"/>
        <w:ind w:firstLine="0"/>
        <w:rPr>
          <w:rFonts w:ascii="Courier New" w:eastAsiaTheme="minorEastAsia" w:hAnsi="Courier New" w:cs="Courier New"/>
          <w:color w:val="auto"/>
          <w:sz w:val="20"/>
        </w:rPr>
      </w:pPr>
      <w:r w:rsidRPr="00853DF8">
        <w:rPr>
          <w:rFonts w:ascii="Courier New" w:eastAsiaTheme="minorEastAsia" w:hAnsi="Courier New" w:cs="Courier New"/>
          <w:color w:val="auto"/>
          <w:sz w:val="20"/>
        </w:rPr>
        <w:t xml:space="preserve">   (отметка судебного пристава-исполнителя о приведении</w:t>
      </w:r>
      <w:r>
        <w:rPr>
          <w:rFonts w:ascii="Courier New" w:eastAsiaTheme="minorEastAsia" w:hAnsi="Courier New" w:cs="Courier New"/>
          <w:color w:val="auto"/>
          <w:sz w:val="20"/>
        </w:rPr>
        <w:t xml:space="preserve"> </w:t>
      </w:r>
      <w:r w:rsidRPr="00853DF8">
        <w:rPr>
          <w:rFonts w:ascii="Courier New" w:eastAsiaTheme="minorEastAsia" w:hAnsi="Courier New" w:cs="Courier New"/>
          <w:color w:val="auto"/>
          <w:sz w:val="20"/>
        </w:rPr>
        <w:t>исполнение решения К</w:t>
      </w:r>
      <w:r>
        <w:rPr>
          <w:rFonts w:ascii="Courier New" w:eastAsiaTheme="minorEastAsia" w:hAnsi="Courier New" w:cs="Courier New"/>
          <w:color w:val="auto"/>
          <w:sz w:val="20"/>
        </w:rPr>
        <w:t>ТС</w:t>
      </w:r>
      <w:r w:rsidRPr="00853DF8">
        <w:rPr>
          <w:rFonts w:ascii="Courier New" w:eastAsiaTheme="minorEastAsia" w:hAnsi="Courier New" w:cs="Courier New"/>
          <w:color w:val="auto"/>
          <w:sz w:val="20"/>
        </w:rPr>
        <w:t>)</w:t>
      </w:r>
    </w:p>
    <w:p w14:paraId="1D22B604" w14:textId="77777777" w:rsidR="00495C9B" w:rsidRPr="00853DF8" w:rsidRDefault="00495C9B" w:rsidP="00495C9B">
      <w:pPr>
        <w:autoSpaceDE w:val="0"/>
        <w:autoSpaceDN w:val="0"/>
        <w:adjustRightInd w:val="0"/>
        <w:ind w:firstLine="540"/>
        <w:rPr>
          <w:rFonts w:ascii="Times New Roman" w:eastAsiaTheme="minorEastAsia" w:hAnsi="Times New Roman"/>
          <w:color w:val="auto"/>
          <w:szCs w:val="24"/>
        </w:rPr>
      </w:pPr>
    </w:p>
    <w:p w14:paraId="57AD8155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Cs w:val="24"/>
        </w:rPr>
      </w:pPr>
      <w:r w:rsidRPr="00853DF8">
        <w:rPr>
          <w:rFonts w:ascii="Times New Roman" w:eastAsiaTheme="minorEastAsia" w:hAnsi="Times New Roman"/>
          <w:color w:val="auto"/>
          <w:szCs w:val="24"/>
        </w:rPr>
        <w:t xml:space="preserve">Согласно </w:t>
      </w:r>
      <w:hyperlink r:id="rId13" w:tooltip="&quot;Трудовой кодекс Российской Федерации&quot; от 30.12.2001 N 197-ФЗ (ред. от 26.12.2024){КонсультантПлюс}" w:history="1">
        <w:r w:rsidRPr="00853DF8">
          <w:rPr>
            <w:rFonts w:ascii="Times New Roman" w:eastAsiaTheme="minorEastAsia" w:hAnsi="Times New Roman"/>
            <w:color w:val="auto"/>
            <w:szCs w:val="24"/>
          </w:rPr>
          <w:t>абз. 2 ст. 389</w:t>
        </w:r>
      </w:hyperlink>
      <w:r w:rsidRPr="00853DF8">
        <w:rPr>
          <w:rFonts w:ascii="Times New Roman" w:eastAsiaTheme="minorEastAsia" w:hAnsi="Times New Roman"/>
          <w:color w:val="auto"/>
          <w:szCs w:val="24"/>
        </w:rPr>
        <w:t xml:space="preserve"> Трудового кодекса Российской Федерации в случае неисполнения решения комиссии по трудовым спорам в установленный срок указанная комиссия выдает работнику удостоверение, являющееся исполнительным документом. Работник может обратиться за удостоверением в течение одного месяца со дня принятия решения комиссией по трудовым спорам. В случае пропуска работником указанного срока по уважительным причинам комиссия по трудовым спорам может восстановить этот срок.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14:paraId="36477777" w14:textId="77777777" w:rsidR="00495C9B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Cs w:val="24"/>
        </w:rPr>
      </w:pPr>
      <w:bookmarkStart w:id="1" w:name="Par26"/>
      <w:bookmarkEnd w:id="1"/>
      <w:r w:rsidRPr="00853DF8">
        <w:rPr>
          <w:rFonts w:ascii="Times New Roman" w:eastAsiaTheme="minorEastAsia" w:hAnsi="Times New Roman"/>
          <w:color w:val="auto"/>
          <w:szCs w:val="24"/>
        </w:rPr>
        <w:t xml:space="preserve"> В силу </w:t>
      </w:r>
      <w:hyperlink r:id="rId14" w:tooltip="Федеральный закон от 02.10.2007 N 229-ФЗ (ред. от 23.11.2024) &quot;Об исполнительном производстве&quot; (с изм. и доп., вступ. в силу с 01.01.2025){КонсультантПлюс}" w:history="1">
        <w:r w:rsidRPr="00853DF8">
          <w:rPr>
            <w:rFonts w:ascii="Times New Roman" w:eastAsiaTheme="minorEastAsia" w:hAnsi="Times New Roman"/>
            <w:color w:val="auto"/>
            <w:szCs w:val="24"/>
          </w:rPr>
          <w:t>пп. 4 п. 1 ст. 12</w:t>
        </w:r>
      </w:hyperlink>
      <w:r w:rsidRPr="00853DF8">
        <w:rPr>
          <w:rFonts w:ascii="Times New Roman" w:eastAsiaTheme="minorEastAsia" w:hAnsi="Times New Roman"/>
          <w:color w:val="auto"/>
          <w:szCs w:val="24"/>
        </w:rPr>
        <w:t xml:space="preserve"> Федерального закона от 02.10.2007 N 229-ФЗ "Об исполнительном производстве" исполнительными документами, являются удостоверения, выдаваемые комиссиями по трудовым спорам.</w:t>
      </w:r>
    </w:p>
    <w:p w14:paraId="6EBEE50C" w14:textId="77777777" w:rsidR="00495C9B" w:rsidRPr="00853DF8" w:rsidRDefault="00495C9B" w:rsidP="00495C9B">
      <w:pPr>
        <w:autoSpaceDE w:val="0"/>
        <w:autoSpaceDN w:val="0"/>
        <w:adjustRightInd w:val="0"/>
        <w:spacing w:before="240"/>
        <w:ind w:firstLine="540"/>
        <w:rPr>
          <w:rFonts w:ascii="Times New Roman" w:eastAsiaTheme="minorEastAsia" w:hAnsi="Times New Roman"/>
          <w:color w:val="auto"/>
          <w:szCs w:val="24"/>
        </w:rPr>
      </w:pPr>
    </w:p>
    <w:p w14:paraId="7AF843C7" w14:textId="77777777" w:rsidR="00853DF8" w:rsidRDefault="00853DF8" w:rsidP="00495C9B">
      <w:pPr>
        <w:pStyle w:val="ConsPlusNormal"/>
        <w:ind w:left="720"/>
        <w:outlineLvl w:val="0"/>
      </w:pPr>
    </w:p>
    <w:sectPr w:rsidR="00853DF8" w:rsidSect="00111925">
      <w:headerReference w:type="default" r:id="rId15"/>
      <w:pgSz w:w="11906" w:h="16838"/>
      <w:pgMar w:top="1134" w:right="566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3BDB" w14:textId="77777777" w:rsidR="00760DEC" w:rsidRDefault="00760DEC" w:rsidP="00111925">
      <w:r>
        <w:separator/>
      </w:r>
    </w:p>
  </w:endnote>
  <w:endnote w:type="continuationSeparator" w:id="0">
    <w:p w14:paraId="695038B2" w14:textId="77777777" w:rsidR="00760DEC" w:rsidRDefault="00760DEC" w:rsidP="0011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8B94" w14:textId="77777777" w:rsidR="00760DEC" w:rsidRDefault="00760DEC" w:rsidP="00111925">
      <w:r>
        <w:separator/>
      </w:r>
    </w:p>
  </w:footnote>
  <w:footnote w:type="continuationSeparator" w:id="0">
    <w:p w14:paraId="5EA0DE31" w14:textId="77777777" w:rsidR="00760DEC" w:rsidRDefault="00760DEC" w:rsidP="00111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1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941"/>
      <w:gridCol w:w="3445"/>
      <w:gridCol w:w="2259"/>
      <w:gridCol w:w="1874"/>
    </w:tblGrid>
    <w:tr w:rsidR="00111925" w:rsidRPr="00C5536E" w14:paraId="6AB48F97" w14:textId="77777777" w:rsidTr="005138EB">
      <w:tblPrEx>
        <w:tblCellMar>
          <w:top w:w="0" w:type="dxa"/>
          <w:bottom w:w="0" w:type="dxa"/>
        </w:tblCellMar>
      </w:tblPrEx>
      <w:trPr>
        <w:cantSplit/>
      </w:trPr>
      <w:tc>
        <w:tcPr>
          <w:tcW w:w="1458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49E5492B" w14:textId="77777777" w:rsidR="00111925" w:rsidRPr="00C5536E" w:rsidRDefault="00111925" w:rsidP="00111925">
          <w:pPr>
            <w:jc w:val="center"/>
            <w:rPr>
              <w:sz w:val="20"/>
            </w:rPr>
          </w:pPr>
          <w:r w:rsidRPr="00C5536E">
            <w:rPr>
              <w:sz w:val="20"/>
            </w:rPr>
            <w:t>ГА</w:t>
          </w:r>
          <w:r>
            <w:rPr>
              <w:sz w:val="20"/>
            </w:rPr>
            <w:t>ПОУ «</w:t>
          </w:r>
          <w:r w:rsidRPr="00C5536E">
            <w:rPr>
              <w:sz w:val="20"/>
            </w:rPr>
            <w:t xml:space="preserve"> БМТ</w:t>
          </w:r>
          <w:r>
            <w:rPr>
              <w:sz w:val="20"/>
            </w:rPr>
            <w:t>»</w:t>
          </w:r>
        </w:p>
        <w:p w14:paraId="7C34E390" w14:textId="77777777" w:rsidR="00111925" w:rsidRPr="00C5536E" w:rsidRDefault="00111925" w:rsidP="00111925">
          <w:pPr>
            <w:jc w:val="center"/>
            <w:rPr>
              <w:sz w:val="20"/>
            </w:rPr>
          </w:pPr>
        </w:p>
      </w:tc>
      <w:tc>
        <w:tcPr>
          <w:tcW w:w="169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40B0F90" w14:textId="1796E050" w:rsidR="00111925" w:rsidRPr="00DA70AE" w:rsidRDefault="00111925" w:rsidP="00111925">
          <w:pPr>
            <w:ind w:firstLine="0"/>
            <w:rPr>
              <w:sz w:val="20"/>
            </w:rPr>
          </w:pPr>
          <w:r>
            <w:rPr>
              <w:sz w:val="20"/>
            </w:rPr>
            <w:t xml:space="preserve">Положение </w:t>
          </w:r>
          <w:r>
            <w:rPr>
              <w:sz w:val="20"/>
            </w:rPr>
            <w:t>о комиссии по трудовым спорам</w:t>
          </w:r>
        </w:p>
      </w:tc>
      <w:tc>
        <w:tcPr>
          <w:tcW w:w="113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760D1B8" w14:textId="77777777" w:rsidR="00111925" w:rsidRDefault="00111925" w:rsidP="00111925">
          <w:pPr>
            <w:pStyle w:val="6"/>
            <w:ind w:right="-38"/>
            <w:rPr>
              <w:rFonts w:ascii="Times New Roman" w:hAnsi="Times New Roman"/>
              <w:iCs/>
              <w:sz w:val="20"/>
              <w:lang w:val="ru-RU"/>
            </w:rPr>
          </w:pPr>
          <w:r>
            <w:rPr>
              <w:rFonts w:ascii="Times New Roman" w:hAnsi="Times New Roman"/>
              <w:iCs/>
              <w:sz w:val="20"/>
              <w:lang w:val="ru-RU"/>
            </w:rPr>
            <w:t>СТО-ПО-ОК№1-04</w:t>
          </w:r>
        </w:p>
        <w:p w14:paraId="285A417C" w14:textId="77777777" w:rsidR="00111925" w:rsidRPr="00DA70AE" w:rsidRDefault="00111925" w:rsidP="00111925">
          <w:pPr>
            <w:pStyle w:val="6"/>
            <w:ind w:right="-38"/>
            <w:rPr>
              <w:rFonts w:ascii="Times New Roman" w:hAnsi="Times New Roman"/>
              <w:iCs/>
              <w:sz w:val="20"/>
              <w:lang w:val="ru-RU"/>
            </w:rPr>
          </w:pPr>
          <w:r w:rsidRPr="00DA70AE">
            <w:rPr>
              <w:rFonts w:ascii="Times New Roman" w:hAnsi="Times New Roman"/>
              <w:iCs/>
              <w:sz w:val="20"/>
              <w:lang w:val="ru-RU"/>
            </w:rPr>
            <w:t xml:space="preserve">лист </w: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begin"/>
          </w:r>
          <w:r w:rsidRPr="00DA70AE">
            <w:rPr>
              <w:rStyle w:val="a8"/>
              <w:rFonts w:ascii="Times New Roman" w:hAnsi="Times New Roman"/>
              <w:sz w:val="20"/>
              <w:lang w:val="ru-RU"/>
            </w:rPr>
            <w:instrText xml:space="preserve"> </w:instrText>
          </w:r>
          <w:r w:rsidRPr="00C5536E">
            <w:rPr>
              <w:rStyle w:val="a8"/>
              <w:rFonts w:ascii="Times New Roman" w:hAnsi="Times New Roman"/>
              <w:sz w:val="20"/>
            </w:rPr>
            <w:instrText>PAGE</w:instrText>
          </w:r>
          <w:r w:rsidRPr="00DA70AE">
            <w:rPr>
              <w:rStyle w:val="a8"/>
              <w:rFonts w:ascii="Times New Roman" w:hAnsi="Times New Roman"/>
              <w:sz w:val="20"/>
              <w:lang w:val="ru-RU"/>
            </w:rPr>
            <w:instrText xml:space="preserve"> </w:instrTex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separate"/>
          </w:r>
          <w:r w:rsidRPr="00111925">
            <w:rPr>
              <w:rStyle w:val="a8"/>
              <w:rFonts w:ascii="Times New Roman" w:hAnsi="Times New Roman"/>
              <w:noProof/>
              <w:sz w:val="20"/>
              <w:lang w:val="ru-RU"/>
            </w:rPr>
            <w:t>19</w: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end"/>
          </w:r>
          <w:r w:rsidRPr="00DA70AE">
            <w:rPr>
              <w:rFonts w:ascii="Times New Roman" w:hAnsi="Times New Roman"/>
              <w:iCs/>
              <w:sz w:val="20"/>
              <w:lang w:val="ru-RU"/>
            </w:rPr>
            <w:t xml:space="preserve"> листов </w: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begin"/>
          </w:r>
          <w:r w:rsidRPr="00DA70AE">
            <w:rPr>
              <w:rStyle w:val="a8"/>
              <w:rFonts w:ascii="Times New Roman" w:hAnsi="Times New Roman"/>
              <w:sz w:val="20"/>
              <w:lang w:val="ru-RU"/>
            </w:rPr>
            <w:instrText xml:space="preserve"> </w:instrText>
          </w:r>
          <w:r w:rsidRPr="00C5536E">
            <w:rPr>
              <w:rStyle w:val="a8"/>
              <w:rFonts w:ascii="Times New Roman" w:hAnsi="Times New Roman"/>
              <w:sz w:val="20"/>
            </w:rPr>
            <w:instrText>NUMPAGES</w:instrText>
          </w:r>
          <w:r w:rsidRPr="00DA70AE">
            <w:rPr>
              <w:rStyle w:val="a8"/>
              <w:rFonts w:ascii="Times New Roman" w:hAnsi="Times New Roman"/>
              <w:sz w:val="20"/>
              <w:lang w:val="ru-RU"/>
            </w:rPr>
            <w:instrText xml:space="preserve"> </w:instrTex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separate"/>
          </w:r>
          <w:r w:rsidRPr="00111925">
            <w:rPr>
              <w:rStyle w:val="a8"/>
              <w:rFonts w:ascii="Times New Roman" w:hAnsi="Times New Roman"/>
              <w:noProof/>
              <w:sz w:val="20"/>
              <w:lang w:val="ru-RU"/>
            </w:rPr>
            <w:t>19</w:t>
          </w:r>
          <w:r w:rsidRPr="00C5536E">
            <w:rPr>
              <w:rStyle w:val="a8"/>
              <w:rFonts w:ascii="Times New Roman" w:hAnsi="Times New Roman"/>
              <w:sz w:val="20"/>
            </w:rPr>
            <w:fldChar w:fldCharType="end"/>
          </w:r>
        </w:p>
      </w:tc>
      <w:tc>
        <w:tcPr>
          <w:tcW w:w="71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EA05" w14:textId="77777777" w:rsidR="00111925" w:rsidRPr="00C5536E" w:rsidRDefault="00111925" w:rsidP="00111925">
          <w:pPr>
            <w:rPr>
              <w:sz w:val="20"/>
            </w:rPr>
          </w:pPr>
          <w:r w:rsidRPr="00C5536E">
            <w:rPr>
              <w:sz w:val="20"/>
            </w:rPr>
            <w:t xml:space="preserve">Изменение </w:t>
          </w:r>
        </w:p>
      </w:tc>
    </w:tr>
    <w:tr w:rsidR="00111925" w:rsidRPr="00C5536E" w14:paraId="34BF5B9A" w14:textId="77777777" w:rsidTr="005138EB">
      <w:tblPrEx>
        <w:tblCellMar>
          <w:top w:w="0" w:type="dxa"/>
          <w:bottom w:w="0" w:type="dxa"/>
        </w:tblCellMar>
      </w:tblPrEx>
      <w:trPr>
        <w:cantSplit/>
        <w:trHeight w:val="502"/>
      </w:trPr>
      <w:tc>
        <w:tcPr>
          <w:tcW w:w="1458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F58287" w14:textId="77777777" w:rsidR="00111925" w:rsidRPr="00C5536E" w:rsidRDefault="00111925" w:rsidP="00111925">
          <w:pPr>
            <w:jc w:val="center"/>
            <w:rPr>
              <w:sz w:val="20"/>
            </w:rPr>
          </w:pPr>
        </w:p>
      </w:tc>
      <w:tc>
        <w:tcPr>
          <w:tcW w:w="1697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9D3363" w14:textId="77777777" w:rsidR="00111925" w:rsidRPr="00C5536E" w:rsidRDefault="00111925" w:rsidP="00111925">
          <w:pPr>
            <w:jc w:val="center"/>
            <w:rPr>
              <w:sz w:val="20"/>
            </w:rPr>
          </w:pPr>
        </w:p>
      </w:tc>
      <w:tc>
        <w:tcPr>
          <w:tcW w:w="113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C9153D" w14:textId="77777777" w:rsidR="00111925" w:rsidRPr="00C5536E" w:rsidRDefault="00111925" w:rsidP="00111925">
          <w:pPr>
            <w:pStyle w:val="6"/>
            <w:ind w:right="-38"/>
            <w:rPr>
              <w:rFonts w:ascii="Times New Roman" w:hAnsi="Times New Roman"/>
              <w:sz w:val="20"/>
            </w:rPr>
          </w:pPr>
        </w:p>
      </w:tc>
      <w:tc>
        <w:tcPr>
          <w:tcW w:w="71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408872" w14:textId="77777777" w:rsidR="00111925" w:rsidRPr="00C5536E" w:rsidRDefault="00111925" w:rsidP="00111925">
          <w:pPr>
            <w:rPr>
              <w:sz w:val="20"/>
            </w:rPr>
          </w:pPr>
          <w:r w:rsidRPr="00C5536E">
            <w:rPr>
              <w:sz w:val="20"/>
            </w:rPr>
            <w:t xml:space="preserve">Дата 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DATE \@ "dd.MM.yyyy"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25.02.2025</w:t>
          </w:r>
          <w:r>
            <w:rPr>
              <w:sz w:val="20"/>
            </w:rPr>
            <w:fldChar w:fldCharType="end"/>
          </w:r>
          <w:r w:rsidRPr="00C5536E">
            <w:rPr>
              <w:sz w:val="20"/>
            </w:rPr>
            <w:t xml:space="preserve">      </w:t>
          </w:r>
        </w:p>
      </w:tc>
    </w:tr>
  </w:tbl>
  <w:p w14:paraId="0BFC8908" w14:textId="77777777" w:rsidR="00111925" w:rsidRDefault="0011192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642CA"/>
    <w:multiLevelType w:val="hybridMultilevel"/>
    <w:tmpl w:val="E874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4F"/>
    <w:rsid w:val="00062352"/>
    <w:rsid w:val="00111925"/>
    <w:rsid w:val="001A00F0"/>
    <w:rsid w:val="00244C2D"/>
    <w:rsid w:val="0027734F"/>
    <w:rsid w:val="00467D11"/>
    <w:rsid w:val="00495C9B"/>
    <w:rsid w:val="004B328A"/>
    <w:rsid w:val="00586E37"/>
    <w:rsid w:val="005B5281"/>
    <w:rsid w:val="005E18B7"/>
    <w:rsid w:val="006E4236"/>
    <w:rsid w:val="00760DEC"/>
    <w:rsid w:val="007D408B"/>
    <w:rsid w:val="007F33CE"/>
    <w:rsid w:val="0082357B"/>
    <w:rsid w:val="00853DF8"/>
    <w:rsid w:val="00885048"/>
    <w:rsid w:val="008D3E3E"/>
    <w:rsid w:val="009A2BDF"/>
    <w:rsid w:val="00A40183"/>
    <w:rsid w:val="00A94541"/>
    <w:rsid w:val="00AE087D"/>
    <w:rsid w:val="00B05C6B"/>
    <w:rsid w:val="00CA2B4D"/>
    <w:rsid w:val="00D034EC"/>
    <w:rsid w:val="00D321E4"/>
    <w:rsid w:val="00DD07B6"/>
    <w:rsid w:val="00E369F3"/>
    <w:rsid w:val="00E93853"/>
    <w:rsid w:val="00ED03B4"/>
    <w:rsid w:val="00F3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C96B"/>
  <w15:chartTrackingRefBased/>
  <w15:docId w15:val="{216E9BB9-09BD-41FF-911C-EC041CB4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E3E"/>
    <w:pPr>
      <w:widowControl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3E3E"/>
    <w:pPr>
      <w:spacing w:before="108" w:after="108"/>
      <w:ind w:firstLine="0"/>
      <w:jc w:val="center"/>
      <w:outlineLvl w:val="0"/>
    </w:pPr>
    <w:rPr>
      <w:b/>
      <w:color w:val="26282F"/>
    </w:rPr>
  </w:style>
  <w:style w:type="paragraph" w:styleId="3">
    <w:name w:val="heading 3"/>
    <w:basedOn w:val="a"/>
    <w:next w:val="a"/>
    <w:link w:val="30"/>
    <w:qFormat/>
    <w:rsid w:val="005B5281"/>
    <w:pPr>
      <w:keepNext/>
      <w:widowControl/>
      <w:spacing w:before="240" w:after="60"/>
      <w:ind w:firstLine="0"/>
      <w:jc w:val="left"/>
      <w:outlineLvl w:val="2"/>
    </w:pPr>
    <w:rPr>
      <w:rFonts w:ascii="Cambria" w:hAnsi="Cambria"/>
      <w:b/>
      <w:bCs/>
      <w:color w:val="auto"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9"/>
    <w:qFormat/>
    <w:rsid w:val="00111925"/>
    <w:pPr>
      <w:widowControl/>
      <w:spacing w:before="240" w:after="60"/>
      <w:ind w:firstLine="0"/>
      <w:jc w:val="left"/>
      <w:outlineLvl w:val="5"/>
    </w:pPr>
    <w:rPr>
      <w:rFonts w:ascii="Calibri" w:hAnsi="Calibri"/>
      <w:b/>
      <w:bCs/>
      <w:color w:val="auto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E3E"/>
    <w:rPr>
      <w:rFonts w:ascii="Times New Roman CYR" w:eastAsia="Times New Roman" w:hAnsi="Times New Roman CYR" w:cs="Times New Roman"/>
      <w:b/>
      <w:color w:val="26282F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8D3E3E"/>
    <w:rPr>
      <w:rFonts w:ascii="Times New Roman" w:hAnsi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D3E3E"/>
    <w:pPr>
      <w:shd w:val="clear" w:color="auto" w:fill="FFFFFF"/>
      <w:spacing w:line="278" w:lineRule="exact"/>
      <w:ind w:firstLine="0"/>
      <w:jc w:val="center"/>
    </w:pPr>
    <w:rPr>
      <w:rFonts w:ascii="Times New Roman" w:eastAsiaTheme="minorHAnsi" w:hAnsi="Times New Roman" w:cstheme="minorBidi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86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86E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B328A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30">
    <w:name w:val="Заголовок 3 Знак"/>
    <w:basedOn w:val="a0"/>
    <w:link w:val="3"/>
    <w:rsid w:val="005B5281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a4">
    <w:name w:val="header"/>
    <w:basedOn w:val="a"/>
    <w:link w:val="a5"/>
    <w:uiPriority w:val="99"/>
    <w:unhideWhenUsed/>
    <w:rsid w:val="00111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1925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11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1925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11925"/>
    <w:rPr>
      <w:rFonts w:ascii="Calibri" w:eastAsia="Times New Roman" w:hAnsi="Calibri" w:cs="Times New Roman"/>
      <w:b/>
      <w:bCs/>
      <w:lang w:val="en-US" w:bidi="en-US"/>
    </w:rPr>
  </w:style>
  <w:style w:type="character" w:styleId="a8">
    <w:name w:val="page number"/>
    <w:basedOn w:val="a0"/>
    <w:rsid w:val="00111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279&amp;date=15.01.2025&amp;dst=102111&amp;field=134" TargetMode="External"/><Relationship Id="rId13" Type="http://schemas.openxmlformats.org/officeDocument/2006/relationships/hyperlink" Target="https://login.consultant.ru/link/?req=doc&amp;base=LAW&amp;n=493279&amp;date=17.01.2025&amp;dst=1333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3279&amp;date=15.01.2025&amp;dst=102130&amp;fie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3279&amp;date=15.01.2025&amp;dst=102120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3279&amp;date=15.01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3279&amp;date=15.01.2025&amp;dst=102117&amp;field=134" TargetMode="External"/><Relationship Id="rId14" Type="http://schemas.openxmlformats.org/officeDocument/2006/relationships/hyperlink" Target="https://login.consultant.ru/link/?req=doc&amp;base=LAW&amp;n=479536&amp;date=17.01.2025&amp;dst=10006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4090</Words>
  <Characters>23318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Администратор</cp:lastModifiedBy>
  <cp:revision>6</cp:revision>
  <dcterms:created xsi:type="dcterms:W3CDTF">2025-01-20T06:54:00Z</dcterms:created>
  <dcterms:modified xsi:type="dcterms:W3CDTF">2025-02-25T08:44:00Z</dcterms:modified>
</cp:coreProperties>
</file>